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007" w:rsidRDefault="00DC6F99">
      <w:pPr>
        <w:contextualSpacing/>
        <w:jc w:val="center"/>
        <w:rPr>
          <w:rFonts w:ascii="Tahoma" w:hAnsi="Tahoma" w:cs="Tahoma"/>
          <w:b/>
          <w:i/>
          <w:sz w:val="28"/>
          <w:szCs w:val="22"/>
        </w:rPr>
      </w:pPr>
      <w:r w:rsidRPr="00DC6F99">
        <w:rPr>
          <w:rFonts w:ascii="Tahoma" w:hAnsi="Tahoma" w:cs="Tahoma"/>
          <w:b/>
          <w:i/>
          <w:sz w:val="28"/>
          <w:szCs w:val="22"/>
        </w:rPr>
        <w:t xml:space="preserve">Section </w:t>
      </w:r>
      <w:proofErr w:type="gramStart"/>
      <w:r w:rsidRPr="00DC6F99">
        <w:rPr>
          <w:rFonts w:ascii="Tahoma" w:hAnsi="Tahoma" w:cs="Tahoma"/>
          <w:b/>
          <w:i/>
          <w:sz w:val="28"/>
          <w:szCs w:val="22"/>
        </w:rPr>
        <w:t>Eight(</w:t>
      </w:r>
      <w:proofErr w:type="gramEnd"/>
      <w:r w:rsidRPr="00DC6F99">
        <w:rPr>
          <w:rFonts w:ascii="Tahoma" w:hAnsi="Tahoma" w:cs="Tahoma"/>
          <w:b/>
          <w:i/>
          <w:sz w:val="28"/>
          <w:szCs w:val="22"/>
        </w:rPr>
        <w:t>b)</w:t>
      </w:r>
    </w:p>
    <w:p w:rsidR="00567007" w:rsidRDefault="00DC6F99">
      <w:pPr>
        <w:contextualSpacing/>
        <w:jc w:val="center"/>
        <w:rPr>
          <w:rFonts w:ascii="Tahoma" w:hAnsi="Tahoma" w:cs="Tahoma"/>
          <w:b/>
          <w:sz w:val="48"/>
          <w:szCs w:val="22"/>
        </w:rPr>
      </w:pPr>
      <w:r w:rsidRPr="00DC6F99">
        <w:rPr>
          <w:rFonts w:ascii="Tahoma" w:hAnsi="Tahoma" w:cs="Tahoma"/>
          <w:b/>
          <w:sz w:val="48"/>
          <w:szCs w:val="22"/>
        </w:rPr>
        <w:t>Urban Runoff</w:t>
      </w:r>
    </w:p>
    <w:p w:rsidR="00567007" w:rsidRDefault="00DC6F99">
      <w:pPr>
        <w:contextualSpacing/>
        <w:jc w:val="center"/>
        <w:rPr>
          <w:rFonts w:ascii="Tahoma" w:hAnsi="Tahoma" w:cs="Tahoma"/>
          <w:b/>
          <w:sz w:val="22"/>
          <w:szCs w:val="22"/>
        </w:rPr>
      </w:pPr>
      <w:r w:rsidRPr="00DC6F99">
        <w:rPr>
          <w:rFonts w:ascii="Tahoma" w:hAnsi="Tahoma" w:cs="Tahoma"/>
          <w:b/>
          <w:sz w:val="22"/>
          <w:szCs w:val="22"/>
        </w:rPr>
        <w:t xml:space="preserve">2011-2016 NPS </w:t>
      </w:r>
      <w:r w:rsidR="00096F4E">
        <w:rPr>
          <w:rFonts w:ascii="Tahoma" w:hAnsi="Tahoma" w:cs="Tahoma"/>
          <w:b/>
          <w:sz w:val="22"/>
          <w:szCs w:val="22"/>
        </w:rPr>
        <w:t xml:space="preserve">Pollution </w:t>
      </w:r>
      <w:r w:rsidRPr="00DC6F99">
        <w:rPr>
          <w:rFonts w:ascii="Tahoma" w:hAnsi="Tahoma" w:cs="Tahoma"/>
          <w:b/>
          <w:sz w:val="22"/>
          <w:szCs w:val="22"/>
        </w:rPr>
        <w:t>Management Plan</w:t>
      </w:r>
    </w:p>
    <w:p w:rsidR="00096F4E" w:rsidRDefault="00DC6F99" w:rsidP="009538F9">
      <w:pPr>
        <w:contextualSpacing/>
        <w:jc w:val="center"/>
        <w:rPr>
          <w:rFonts w:ascii="Tahoma" w:hAnsi="Tahoma" w:cs="Tahoma"/>
          <w:sz w:val="22"/>
          <w:szCs w:val="22"/>
        </w:rPr>
        <w:sectPr w:rsidR="00096F4E" w:rsidSect="009538F9">
          <w:headerReference w:type="even" r:id="rId8"/>
          <w:headerReference w:type="default" r:id="rId9"/>
          <w:footerReference w:type="default" r:id="rId10"/>
          <w:type w:val="continuous"/>
          <w:pgSz w:w="12240" w:h="15840"/>
          <w:pgMar w:top="1440" w:right="1800" w:bottom="1440" w:left="1800" w:header="720" w:footer="720" w:gutter="0"/>
          <w:cols w:space="720"/>
          <w:noEndnote/>
          <w:docGrid w:linePitch="360"/>
        </w:sectPr>
      </w:pPr>
      <w:r w:rsidRPr="00DC6F99">
        <w:rPr>
          <w:rFonts w:ascii="Tahoma" w:hAnsi="Tahoma" w:cs="Tahoma"/>
          <w:b/>
          <w:sz w:val="22"/>
          <w:szCs w:val="22"/>
        </w:rPr>
        <w:t>Statewide Program</w:t>
      </w:r>
      <w:r w:rsidR="009538F9">
        <w:rPr>
          <w:rFonts w:ascii="Tahoma" w:hAnsi="Tahoma" w:cs="Tahoma"/>
          <w:b/>
          <w:sz w:val="22"/>
          <w:szCs w:val="22"/>
        </w:rPr>
        <w:t>s</w:t>
      </w:r>
    </w:p>
    <w:p w:rsidR="00567007" w:rsidRDefault="00567007">
      <w:pPr>
        <w:contextualSpacing/>
        <w:rPr>
          <w:rFonts w:ascii="Tahoma" w:hAnsi="Tahoma" w:cs="Tahoma"/>
          <w:sz w:val="22"/>
          <w:szCs w:val="22"/>
        </w:rPr>
      </w:pPr>
    </w:p>
    <w:p w:rsidR="00567007" w:rsidRDefault="00567007">
      <w:pPr>
        <w:contextualSpacing/>
        <w:rPr>
          <w:rFonts w:ascii="Tahoma" w:hAnsi="Tahoma" w:cs="Tahoma"/>
          <w:sz w:val="22"/>
          <w:szCs w:val="22"/>
        </w:rPr>
      </w:pPr>
    </w:p>
    <w:p w:rsidR="00567007" w:rsidRDefault="00567007">
      <w:pPr>
        <w:contextualSpacing/>
        <w:rPr>
          <w:rFonts w:ascii="Tahoma" w:hAnsi="Tahoma" w:cs="Tahoma"/>
          <w:sz w:val="22"/>
          <w:szCs w:val="22"/>
        </w:rPr>
      </w:pPr>
    </w:p>
    <w:p w:rsidR="00567007" w:rsidRDefault="00DC6F99">
      <w:pPr>
        <w:contextualSpacing/>
        <w:rPr>
          <w:rFonts w:ascii="Tahoma" w:hAnsi="Tahoma" w:cs="Tahoma"/>
          <w:b/>
          <w:szCs w:val="22"/>
        </w:rPr>
      </w:pPr>
      <w:r w:rsidRPr="00DC6F99">
        <w:rPr>
          <w:rFonts w:ascii="Tahoma" w:hAnsi="Tahoma" w:cs="Tahoma"/>
          <w:b/>
          <w:szCs w:val="22"/>
        </w:rPr>
        <w:t>Introduction</w:t>
      </w:r>
      <w:r w:rsidRPr="00DC6F99">
        <w:rPr>
          <w:rFonts w:ascii="Tahoma" w:hAnsi="Tahoma" w:cs="Tahoma"/>
          <w:b/>
          <w:szCs w:val="22"/>
        </w:rPr>
        <w:tab/>
      </w:r>
    </w:p>
    <w:p w:rsidR="00567007" w:rsidRDefault="00DC6F99">
      <w:pPr>
        <w:contextualSpacing/>
        <w:rPr>
          <w:rFonts w:ascii="Tahoma" w:hAnsi="Tahoma" w:cs="Tahoma"/>
          <w:sz w:val="22"/>
          <w:szCs w:val="22"/>
        </w:rPr>
      </w:pPr>
      <w:r w:rsidRPr="00DC6F99">
        <w:rPr>
          <w:rFonts w:ascii="Tahoma" w:hAnsi="Tahoma" w:cs="Tahoma"/>
          <w:sz w:val="22"/>
          <w:szCs w:val="22"/>
        </w:rPr>
        <w:t xml:space="preserve">The Arkansas Department of Environmental Quality (ADEQ) identifies Urban Runoff as a source of contamination in its </w:t>
      </w:r>
      <w:r w:rsidR="009538F9">
        <w:rPr>
          <w:rFonts w:ascii="Tahoma" w:hAnsi="Tahoma" w:cs="Tahoma"/>
          <w:sz w:val="22"/>
          <w:szCs w:val="22"/>
        </w:rPr>
        <w:t xml:space="preserve">most current </w:t>
      </w:r>
      <w:r w:rsidRPr="00DC6F99">
        <w:rPr>
          <w:rFonts w:ascii="Tahoma" w:hAnsi="Tahoma" w:cs="Tahoma"/>
          <w:sz w:val="22"/>
          <w:szCs w:val="22"/>
        </w:rPr>
        <w:t xml:space="preserve">List of Impaired </w:t>
      </w:r>
      <w:proofErr w:type="spellStart"/>
      <w:r w:rsidRPr="00DC6F99">
        <w:rPr>
          <w:rFonts w:ascii="Tahoma" w:hAnsi="Tahoma" w:cs="Tahoma"/>
          <w:sz w:val="22"/>
          <w:szCs w:val="22"/>
        </w:rPr>
        <w:t>Waterbodies</w:t>
      </w:r>
      <w:proofErr w:type="spellEnd"/>
      <w:r w:rsidRPr="00DC6F99">
        <w:rPr>
          <w:rFonts w:ascii="Tahoma" w:hAnsi="Tahoma" w:cs="Tahoma"/>
          <w:sz w:val="22"/>
          <w:szCs w:val="22"/>
        </w:rPr>
        <w:t xml:space="preserve">. As the Arkansas Natural Resources Commission’s (ANRC) Nonpoint Source (NPS) Pollution Management </w:t>
      </w:r>
      <w:r w:rsidR="009538F9">
        <w:rPr>
          <w:rFonts w:ascii="Tahoma" w:hAnsi="Tahoma" w:cs="Tahoma"/>
          <w:sz w:val="22"/>
          <w:szCs w:val="22"/>
        </w:rPr>
        <w:t>Plan</w:t>
      </w:r>
      <w:r w:rsidRPr="00DC6F99">
        <w:rPr>
          <w:rFonts w:ascii="Tahoma" w:hAnsi="Tahoma" w:cs="Tahoma"/>
          <w:sz w:val="22"/>
          <w:szCs w:val="22"/>
        </w:rPr>
        <w:t xml:space="preserve"> is to be used in conjunction with </w:t>
      </w:r>
      <w:r w:rsidR="009538F9">
        <w:rPr>
          <w:rFonts w:ascii="Tahoma" w:hAnsi="Tahoma" w:cs="Tahoma"/>
          <w:sz w:val="22"/>
          <w:szCs w:val="22"/>
        </w:rPr>
        <w:t>ADEQ’s</w:t>
      </w:r>
      <w:r w:rsidRPr="00DC6F99">
        <w:rPr>
          <w:rFonts w:ascii="Tahoma" w:hAnsi="Tahoma" w:cs="Tahoma"/>
          <w:sz w:val="22"/>
          <w:szCs w:val="22"/>
        </w:rPr>
        <w:t xml:space="preserve"> List of Impaired </w:t>
      </w:r>
      <w:proofErr w:type="spellStart"/>
      <w:r w:rsidRPr="00DC6F99">
        <w:rPr>
          <w:rFonts w:ascii="Tahoma" w:hAnsi="Tahoma" w:cs="Tahoma"/>
          <w:sz w:val="22"/>
          <w:szCs w:val="22"/>
        </w:rPr>
        <w:t>Waterbodies</w:t>
      </w:r>
      <w:proofErr w:type="spellEnd"/>
      <w:r w:rsidRPr="00DC6F99">
        <w:rPr>
          <w:rFonts w:ascii="Tahoma" w:hAnsi="Tahoma" w:cs="Tahoma"/>
          <w:sz w:val="22"/>
          <w:szCs w:val="22"/>
        </w:rPr>
        <w:t xml:space="preserve">, the agency has changed the title from Household and Business Activities to Urban Runoff to reflect ADEQ’s terminology. </w:t>
      </w:r>
    </w:p>
    <w:p w:rsidR="00567007" w:rsidRDefault="00567007">
      <w:pPr>
        <w:contextualSpacing/>
        <w:rPr>
          <w:rFonts w:ascii="Tahoma" w:hAnsi="Tahoma" w:cs="Tahoma"/>
          <w:sz w:val="22"/>
          <w:szCs w:val="22"/>
        </w:rPr>
      </w:pPr>
    </w:p>
    <w:p w:rsidR="00567007" w:rsidRDefault="00DC6F99">
      <w:pPr>
        <w:contextualSpacing/>
        <w:rPr>
          <w:rFonts w:ascii="Tahoma" w:hAnsi="Tahoma" w:cs="Tahoma"/>
          <w:sz w:val="22"/>
          <w:szCs w:val="22"/>
        </w:rPr>
      </w:pPr>
      <w:r w:rsidRPr="00DC6F99">
        <w:rPr>
          <w:rFonts w:ascii="Tahoma" w:hAnsi="Tahoma" w:cs="Tahoma"/>
          <w:sz w:val="22"/>
          <w:szCs w:val="22"/>
        </w:rPr>
        <w:t>The Urban Runoff Statewide Program addresses pollutants that can be generated by household</w:t>
      </w:r>
      <w:r w:rsidR="00DE62E3">
        <w:rPr>
          <w:rFonts w:ascii="Tahoma" w:hAnsi="Tahoma" w:cs="Tahoma"/>
          <w:sz w:val="22"/>
          <w:szCs w:val="22"/>
        </w:rPr>
        <w:t>s</w:t>
      </w:r>
      <w:r w:rsidRPr="00DC6F99">
        <w:rPr>
          <w:rFonts w:ascii="Tahoma" w:hAnsi="Tahoma" w:cs="Tahoma"/>
          <w:sz w:val="22"/>
          <w:szCs w:val="22"/>
        </w:rPr>
        <w:t xml:space="preserve"> and businesses not required to obtain National Pollution Discharge Elimination System (NPDES) permits, whether they are located in rural or urban counties. The most recent National Water Quality Inventory reports that runoff from urban areas is the leading source of impairments to surveyed estuaries and the third largest source of water quality impairments to surveyed lakes (EPA, 2004).</w:t>
      </w:r>
    </w:p>
    <w:p w:rsidR="00567007" w:rsidRDefault="00567007">
      <w:pPr>
        <w:contextualSpacing/>
        <w:rPr>
          <w:rFonts w:ascii="Tahoma" w:hAnsi="Tahoma" w:cs="Tahoma"/>
          <w:sz w:val="22"/>
          <w:szCs w:val="22"/>
        </w:rPr>
      </w:pPr>
    </w:p>
    <w:p w:rsidR="00567007" w:rsidRDefault="00DD055F">
      <w:pPr>
        <w:contextualSpacing/>
        <w:rPr>
          <w:rFonts w:ascii="Tahoma" w:hAnsi="Tahoma" w:cs="Tahoma"/>
          <w:sz w:val="22"/>
          <w:szCs w:val="22"/>
        </w:rPr>
      </w:pPr>
      <w:r>
        <w:rPr>
          <w:rFonts w:ascii="Tahoma" w:hAnsi="Tahoma" w:cs="Tahoma"/>
          <w:b/>
          <w:sz w:val="22"/>
          <w:szCs w:val="22"/>
        </w:rPr>
        <w:t>Onsite</w:t>
      </w:r>
      <w:r w:rsidR="00DC6F99" w:rsidRPr="00DC6F99">
        <w:rPr>
          <w:rFonts w:ascii="Tahoma" w:hAnsi="Tahoma" w:cs="Tahoma"/>
          <w:b/>
          <w:sz w:val="22"/>
          <w:szCs w:val="22"/>
        </w:rPr>
        <w:t xml:space="preserve"> Waste Disposal:</w:t>
      </w:r>
      <w:r w:rsidR="00096F4E">
        <w:rPr>
          <w:rFonts w:ascii="Tahoma" w:hAnsi="Tahoma" w:cs="Tahoma"/>
          <w:sz w:val="22"/>
          <w:szCs w:val="22"/>
        </w:rPr>
        <w:t xml:space="preserve"> </w:t>
      </w:r>
      <w:r w:rsidR="00DC6F99" w:rsidRPr="00DC6F99">
        <w:rPr>
          <w:rFonts w:ascii="Tahoma" w:hAnsi="Tahoma" w:cs="Tahoma"/>
          <w:sz w:val="22"/>
          <w:szCs w:val="22"/>
        </w:rPr>
        <w:t xml:space="preserve">The Arkansas Department of Health (ADH) regulates </w:t>
      </w:r>
      <w:r>
        <w:rPr>
          <w:rFonts w:ascii="Tahoma" w:hAnsi="Tahoma" w:cs="Tahoma"/>
          <w:sz w:val="22"/>
          <w:szCs w:val="22"/>
        </w:rPr>
        <w:t>onsite</w:t>
      </w:r>
      <w:r w:rsidR="00DC6F99" w:rsidRPr="00DC6F99">
        <w:rPr>
          <w:rFonts w:ascii="Tahoma" w:hAnsi="Tahoma" w:cs="Tahoma"/>
          <w:sz w:val="22"/>
          <w:szCs w:val="22"/>
        </w:rPr>
        <w:t xml:space="preserve"> wastewater treatment systems. ADEQ delegates a portion of its regulatory authority for the Underground Injection Control (UIC) Program to ADH under a Memorandum of Agreement as it relates to septic tanks and subsurface distribution systems, excluding household systems, which are considered Class V injection wells. Rules and regulations pertaining to Sewage Disposal System Designated Representatives and Installers (Act 402 of 1994) provide standards for installation of septic systems and certification requirements for system designers and installers. Some types of systems may also require a NPDES permit from ADEQ. ADH has also developed an Alternate Systems Manual to complement these rules and regulations, which provides for the installation of alternatives to the standard septic tank system in special situations. This NPS </w:t>
      </w:r>
      <w:r w:rsidR="00096F4E">
        <w:rPr>
          <w:rFonts w:ascii="Tahoma" w:hAnsi="Tahoma" w:cs="Tahoma"/>
          <w:sz w:val="22"/>
          <w:szCs w:val="22"/>
        </w:rPr>
        <w:t>Pollution Management Plan</w:t>
      </w:r>
      <w:r w:rsidR="00DC6F99" w:rsidRPr="00DC6F99">
        <w:rPr>
          <w:rFonts w:ascii="Tahoma" w:hAnsi="Tahoma" w:cs="Tahoma"/>
          <w:sz w:val="22"/>
          <w:szCs w:val="22"/>
        </w:rPr>
        <w:t xml:space="preserve"> is developed to complement and support implementation of those rules and regulations using education and other voluntary activities.  </w:t>
      </w:r>
    </w:p>
    <w:p w:rsidR="00567007" w:rsidRDefault="00567007">
      <w:pPr>
        <w:contextualSpacing/>
        <w:rPr>
          <w:rFonts w:ascii="Tahoma" w:hAnsi="Tahoma" w:cs="Tahoma"/>
          <w:sz w:val="22"/>
          <w:szCs w:val="22"/>
        </w:rPr>
      </w:pPr>
    </w:p>
    <w:p w:rsidR="00567007" w:rsidRDefault="00DC6F99">
      <w:pPr>
        <w:contextualSpacing/>
        <w:rPr>
          <w:rFonts w:ascii="Tahoma" w:hAnsi="Tahoma" w:cs="Tahoma"/>
          <w:sz w:val="22"/>
          <w:szCs w:val="22"/>
        </w:rPr>
      </w:pPr>
      <w:r w:rsidRPr="00DC6F99">
        <w:rPr>
          <w:rFonts w:ascii="Tahoma" w:hAnsi="Tahoma" w:cs="Tahoma"/>
          <w:sz w:val="22"/>
          <w:szCs w:val="22"/>
        </w:rPr>
        <w:t>Ground and surface water pollution are major considerations when septic tanks are used. The main pollutants from septic tanks are pathogens such as viruses, nutrients</w:t>
      </w:r>
      <w:r w:rsidR="00096F4E">
        <w:rPr>
          <w:rFonts w:ascii="Tahoma" w:hAnsi="Tahoma" w:cs="Tahoma"/>
          <w:sz w:val="22"/>
          <w:szCs w:val="22"/>
        </w:rPr>
        <w:t>,</w:t>
      </w:r>
      <w:r w:rsidRPr="00DC6F99">
        <w:rPr>
          <w:rFonts w:ascii="Tahoma" w:hAnsi="Tahoma" w:cs="Tahoma"/>
          <w:sz w:val="22"/>
          <w:szCs w:val="22"/>
        </w:rPr>
        <w:t xml:space="preserve"> and organics. Systems used in undersized lots or where soils are unsuitable for proper treatment of wastewater are subject to undesirable conditions such as widespread saturation of the soil and malfunction of the treatment system. Malfunctioning systems may result in untreated sewage leaching into groundwater or running into streams or roadside ditches, contaminating surface water.</w:t>
      </w:r>
    </w:p>
    <w:p w:rsidR="00567007" w:rsidRDefault="00567007">
      <w:pPr>
        <w:contextualSpacing/>
        <w:rPr>
          <w:rFonts w:ascii="Tahoma" w:hAnsi="Tahoma" w:cs="Tahoma"/>
          <w:sz w:val="22"/>
          <w:szCs w:val="22"/>
        </w:rPr>
      </w:pPr>
    </w:p>
    <w:p w:rsidR="00567007" w:rsidRDefault="00567007">
      <w:pPr>
        <w:contextualSpacing/>
        <w:rPr>
          <w:rFonts w:ascii="Tahoma" w:hAnsi="Tahoma" w:cs="Tahoma"/>
          <w:sz w:val="22"/>
          <w:szCs w:val="22"/>
        </w:rPr>
      </w:pPr>
    </w:p>
    <w:p w:rsidR="00567007" w:rsidRDefault="00567007">
      <w:pPr>
        <w:contextualSpacing/>
        <w:rPr>
          <w:rFonts w:ascii="Tahoma" w:hAnsi="Tahoma" w:cs="Tahoma"/>
          <w:sz w:val="22"/>
          <w:szCs w:val="22"/>
        </w:rPr>
      </w:pPr>
    </w:p>
    <w:p w:rsidR="00567007" w:rsidRDefault="00DC6F99">
      <w:pPr>
        <w:contextualSpacing/>
        <w:rPr>
          <w:rFonts w:ascii="Tahoma" w:hAnsi="Tahoma" w:cs="Tahoma"/>
          <w:sz w:val="22"/>
          <w:szCs w:val="22"/>
        </w:rPr>
      </w:pPr>
      <w:r w:rsidRPr="00DC6F99">
        <w:rPr>
          <w:rFonts w:ascii="Tahoma" w:hAnsi="Tahoma" w:cs="Tahoma"/>
          <w:sz w:val="22"/>
          <w:szCs w:val="22"/>
        </w:rPr>
        <w:lastRenderedPageBreak/>
        <w:t xml:space="preserve">Currently, ADEQ does not identify any streams or lakes in Arkansas as being impaired by pollutants from onsite wastewater treatment. </w:t>
      </w:r>
    </w:p>
    <w:p w:rsidR="00567007" w:rsidRDefault="00567007">
      <w:pPr>
        <w:contextualSpacing/>
        <w:rPr>
          <w:rFonts w:ascii="Tahoma" w:hAnsi="Tahoma" w:cs="Tahoma"/>
          <w:sz w:val="22"/>
          <w:szCs w:val="22"/>
        </w:rPr>
      </w:pPr>
    </w:p>
    <w:p w:rsidR="00567007" w:rsidRDefault="00DC6F99">
      <w:pPr>
        <w:contextualSpacing/>
        <w:rPr>
          <w:rFonts w:ascii="Tahoma" w:hAnsi="Tahoma" w:cs="Tahoma"/>
          <w:b/>
          <w:szCs w:val="22"/>
        </w:rPr>
      </w:pPr>
      <w:r w:rsidRPr="00DC6F99">
        <w:rPr>
          <w:rFonts w:ascii="Tahoma" w:hAnsi="Tahoma" w:cs="Tahoma"/>
          <w:b/>
          <w:szCs w:val="22"/>
        </w:rPr>
        <w:t xml:space="preserve">Potential Pollutants </w:t>
      </w:r>
    </w:p>
    <w:p w:rsidR="00567007" w:rsidRDefault="00DC6F99">
      <w:pPr>
        <w:contextualSpacing/>
        <w:rPr>
          <w:rFonts w:ascii="Tahoma" w:hAnsi="Tahoma" w:cs="Tahoma"/>
          <w:sz w:val="22"/>
          <w:szCs w:val="22"/>
        </w:rPr>
      </w:pPr>
      <w:r w:rsidRPr="00DC6F99">
        <w:rPr>
          <w:rFonts w:ascii="Tahoma" w:hAnsi="Tahoma" w:cs="Tahoma"/>
          <w:sz w:val="22"/>
          <w:szCs w:val="22"/>
        </w:rPr>
        <w:t>The potential NPS pollutants for urban activities are pathogens, nutrients, a variety of household chemicals</w:t>
      </w:r>
      <w:r w:rsidR="0077546F">
        <w:rPr>
          <w:rFonts w:ascii="Tahoma" w:hAnsi="Tahoma" w:cs="Tahoma"/>
          <w:sz w:val="22"/>
          <w:szCs w:val="22"/>
        </w:rPr>
        <w:t>,</w:t>
      </w:r>
      <w:r w:rsidRPr="00DC6F99">
        <w:rPr>
          <w:rFonts w:ascii="Tahoma" w:hAnsi="Tahoma" w:cs="Tahoma"/>
          <w:sz w:val="22"/>
          <w:szCs w:val="22"/>
        </w:rPr>
        <w:t xml:space="preserve"> and sediment. Suspended sediment is the primary pollutant in urban runoff which also contains oil, grease, chemicals from turf management, road salts, </w:t>
      </w:r>
      <w:r w:rsidR="0077546F">
        <w:rPr>
          <w:rFonts w:ascii="Tahoma" w:hAnsi="Tahoma" w:cs="Tahoma"/>
          <w:sz w:val="22"/>
          <w:szCs w:val="22"/>
        </w:rPr>
        <w:t>metals</w:t>
      </w:r>
      <w:r w:rsidRPr="00DC6F99">
        <w:rPr>
          <w:rFonts w:ascii="Tahoma" w:hAnsi="Tahoma" w:cs="Tahoma"/>
          <w:sz w:val="22"/>
          <w:szCs w:val="22"/>
        </w:rPr>
        <w:t xml:space="preserve">, </w:t>
      </w:r>
      <w:r w:rsidRPr="00DC6F99">
        <w:t>pathogens,</w:t>
      </w:r>
      <w:r w:rsidRPr="00DC6F99">
        <w:rPr>
          <w:rFonts w:ascii="Tahoma" w:hAnsi="Tahoma" w:cs="Tahoma"/>
          <w:sz w:val="22"/>
          <w:szCs w:val="22"/>
        </w:rPr>
        <w:t xml:space="preserve"> and toxic chemicals from automobiles among others.</w:t>
      </w:r>
    </w:p>
    <w:p w:rsidR="00567007" w:rsidRDefault="00567007">
      <w:pPr>
        <w:contextualSpacing/>
        <w:rPr>
          <w:rFonts w:ascii="Tahoma" w:hAnsi="Tahoma" w:cs="Tahoma"/>
          <w:sz w:val="22"/>
          <w:szCs w:val="22"/>
        </w:rPr>
      </w:pPr>
    </w:p>
    <w:p w:rsidR="00567007" w:rsidRDefault="00DC6F99">
      <w:pPr>
        <w:contextualSpacing/>
        <w:rPr>
          <w:rFonts w:ascii="Tahoma" w:hAnsi="Tahoma" w:cs="Tahoma"/>
          <w:sz w:val="22"/>
          <w:szCs w:val="22"/>
        </w:rPr>
      </w:pPr>
      <w:r w:rsidRPr="00DC6F99">
        <w:rPr>
          <w:rFonts w:ascii="Tahoma" w:hAnsi="Tahoma" w:cs="Tahoma"/>
          <w:b/>
          <w:sz w:val="22"/>
          <w:szCs w:val="22"/>
        </w:rPr>
        <w:t>Pathogens:</w:t>
      </w:r>
      <w:r w:rsidRPr="00DC6F99">
        <w:rPr>
          <w:rFonts w:ascii="Tahoma" w:hAnsi="Tahoma" w:cs="Tahoma"/>
          <w:sz w:val="22"/>
          <w:szCs w:val="22"/>
        </w:rPr>
        <w:t xml:space="preserve"> While most microorganisms in wastewater are harmless, many pathogenic (disease-causing) organisms may be present. The interactions of these organisms with soil are more complex and less well</w:t>
      </w:r>
      <w:r w:rsidR="0077546F">
        <w:rPr>
          <w:rFonts w:ascii="Tahoma" w:hAnsi="Tahoma" w:cs="Tahoma"/>
          <w:sz w:val="22"/>
          <w:szCs w:val="22"/>
        </w:rPr>
        <w:t xml:space="preserve"> </w:t>
      </w:r>
      <w:r w:rsidRPr="00DC6F99">
        <w:rPr>
          <w:rFonts w:ascii="Tahoma" w:hAnsi="Tahoma" w:cs="Tahoma"/>
          <w:sz w:val="22"/>
          <w:szCs w:val="22"/>
        </w:rPr>
        <w:t>understood than the reactions of nitrogen and phosphate. Pathogens in wastewater include bacteria, viruses, protozoa</w:t>
      </w:r>
      <w:r w:rsidR="0077546F">
        <w:rPr>
          <w:rFonts w:ascii="Tahoma" w:hAnsi="Tahoma" w:cs="Tahoma"/>
          <w:sz w:val="22"/>
          <w:szCs w:val="22"/>
        </w:rPr>
        <w:t>,</w:t>
      </w:r>
      <w:r w:rsidRPr="00DC6F99">
        <w:rPr>
          <w:rFonts w:ascii="Tahoma" w:hAnsi="Tahoma" w:cs="Tahoma"/>
          <w:sz w:val="22"/>
          <w:szCs w:val="22"/>
        </w:rPr>
        <w:t xml:space="preserve"> and helminthes (worms). Helminthes are approximately the size of sand particles, protozoa the size of silt particles, bacteria the size of fine silt and coarse clay</w:t>
      </w:r>
      <w:r w:rsidR="0077546F">
        <w:rPr>
          <w:rFonts w:ascii="Tahoma" w:hAnsi="Tahoma" w:cs="Tahoma"/>
          <w:sz w:val="22"/>
          <w:szCs w:val="22"/>
        </w:rPr>
        <w:t>,</w:t>
      </w:r>
      <w:r w:rsidRPr="00DC6F99">
        <w:rPr>
          <w:rFonts w:ascii="Tahoma" w:hAnsi="Tahoma" w:cs="Tahoma"/>
          <w:sz w:val="22"/>
          <w:szCs w:val="22"/>
        </w:rPr>
        <w:t xml:space="preserve"> and viruses the size of very fine clay. Due to the relatively large size of helminthes and protozoa their movement through soil pores is usually limited. Bacteria and viruses have a much greater potential for movement and have been the principal causes of disease outbreaks related to groundwater contamination by septic systems (</w:t>
      </w:r>
      <w:proofErr w:type="spellStart"/>
      <w:r w:rsidRPr="00DC6F99">
        <w:rPr>
          <w:rFonts w:ascii="Tahoma" w:hAnsi="Tahoma" w:cs="Tahoma"/>
          <w:sz w:val="22"/>
          <w:szCs w:val="22"/>
        </w:rPr>
        <w:t>Cogger</w:t>
      </w:r>
      <w:proofErr w:type="spellEnd"/>
      <w:r w:rsidRPr="00DC6F99">
        <w:rPr>
          <w:rFonts w:ascii="Tahoma" w:hAnsi="Tahoma" w:cs="Tahoma"/>
          <w:sz w:val="22"/>
          <w:szCs w:val="22"/>
        </w:rPr>
        <w:t>, 1995).</w:t>
      </w:r>
    </w:p>
    <w:p w:rsidR="00567007" w:rsidRDefault="00567007">
      <w:pPr>
        <w:contextualSpacing/>
        <w:rPr>
          <w:rFonts w:ascii="Tahoma" w:hAnsi="Tahoma" w:cs="Tahoma"/>
          <w:sz w:val="22"/>
          <w:szCs w:val="22"/>
        </w:rPr>
      </w:pPr>
    </w:p>
    <w:p w:rsidR="00567007" w:rsidRDefault="00DC6F99">
      <w:pPr>
        <w:contextualSpacing/>
        <w:rPr>
          <w:rFonts w:ascii="Tahoma" w:hAnsi="Tahoma" w:cs="Tahoma"/>
          <w:sz w:val="22"/>
          <w:szCs w:val="22"/>
        </w:rPr>
      </w:pPr>
      <w:r w:rsidRPr="00DC6F99">
        <w:rPr>
          <w:rFonts w:ascii="Tahoma" w:hAnsi="Tahoma" w:cs="Tahoma"/>
          <w:sz w:val="22"/>
          <w:szCs w:val="22"/>
        </w:rPr>
        <w:t xml:space="preserve">One route of pathogens to humans from </w:t>
      </w:r>
      <w:r w:rsidR="00DD055F">
        <w:rPr>
          <w:rFonts w:ascii="Tahoma" w:hAnsi="Tahoma" w:cs="Tahoma"/>
          <w:sz w:val="22"/>
          <w:szCs w:val="22"/>
        </w:rPr>
        <w:t>onsite</w:t>
      </w:r>
      <w:r w:rsidRPr="00DC6F99">
        <w:rPr>
          <w:rFonts w:ascii="Tahoma" w:hAnsi="Tahoma" w:cs="Tahoma"/>
          <w:sz w:val="22"/>
          <w:szCs w:val="22"/>
        </w:rPr>
        <w:t xml:space="preserve"> wastewater systems is contamination of wells through groundwater. Systems must be located an appropriate distance from wells and property boundaries. Systems must also be designed so that they are compatible with the geological attributes of the area. If the groundwater level is high (less than 4 feet below the surface) or if the soil is extremely permeable, the soil will not be effective in removing pollutants and the groundwater may become contaminated, resulting in a public health hazard. Many diseases, including infectious hepatitis, typhoid fever, dysentery and some forms of diarrhea, are caused by water and food contaminated with sewage and can easily be spread by flies. </w:t>
      </w:r>
      <w:proofErr w:type="spellStart"/>
      <w:r w:rsidRPr="00DC6F99">
        <w:rPr>
          <w:rFonts w:ascii="Tahoma" w:hAnsi="Tahoma" w:cs="Tahoma"/>
          <w:sz w:val="22"/>
          <w:szCs w:val="22"/>
        </w:rPr>
        <w:t>Septage</w:t>
      </w:r>
      <w:proofErr w:type="spellEnd"/>
      <w:r w:rsidRPr="00DC6F99">
        <w:rPr>
          <w:rFonts w:ascii="Tahoma" w:hAnsi="Tahoma" w:cs="Tahoma"/>
          <w:sz w:val="22"/>
          <w:szCs w:val="22"/>
        </w:rPr>
        <w:t xml:space="preserve"> solids pumped from systems must also be disposed of in a proper fashion to avoid contamination of surface water or transfer of pathogens to humans via animals and insects.</w:t>
      </w:r>
    </w:p>
    <w:p w:rsidR="00567007" w:rsidRDefault="00567007">
      <w:pPr>
        <w:contextualSpacing/>
        <w:rPr>
          <w:rFonts w:ascii="Tahoma" w:hAnsi="Tahoma" w:cs="Tahoma"/>
          <w:sz w:val="22"/>
          <w:szCs w:val="22"/>
        </w:rPr>
      </w:pPr>
    </w:p>
    <w:p w:rsidR="00567007" w:rsidRDefault="00DC6F99">
      <w:pPr>
        <w:contextualSpacing/>
        <w:rPr>
          <w:rFonts w:ascii="Tahoma" w:hAnsi="Tahoma" w:cs="Tahoma"/>
          <w:sz w:val="22"/>
          <w:szCs w:val="22"/>
        </w:rPr>
      </w:pPr>
      <w:r w:rsidRPr="00DC6F99">
        <w:rPr>
          <w:rFonts w:ascii="Tahoma" w:hAnsi="Tahoma" w:cs="Tahoma"/>
          <w:b/>
          <w:sz w:val="22"/>
          <w:szCs w:val="22"/>
        </w:rPr>
        <w:t>Runoff from Homes and Businesses:</w:t>
      </w:r>
      <w:r w:rsidRPr="00DC6F99">
        <w:rPr>
          <w:rFonts w:ascii="Tahoma" w:hAnsi="Tahoma" w:cs="Tahoma"/>
          <w:sz w:val="22"/>
          <w:szCs w:val="22"/>
        </w:rPr>
        <w:t xml:space="preserve"> Runoff from home and small business land surfaces can carry sediment and suspended solids to streams, along with associated fertilizers and organic carbon. These sources of sediment can impair designated water uses. In addition, toxics such as petroleum residues, exhaust products,</w:t>
      </w:r>
      <w:r w:rsidR="00AF4645">
        <w:rPr>
          <w:rFonts w:ascii="Tahoma" w:hAnsi="Tahoma" w:cs="Tahoma"/>
          <w:sz w:val="22"/>
          <w:szCs w:val="22"/>
        </w:rPr>
        <w:t xml:space="preserve"> </w:t>
      </w:r>
      <w:r w:rsidRPr="00DC6F99">
        <w:rPr>
          <w:rFonts w:ascii="Tahoma" w:hAnsi="Tahoma" w:cs="Tahoma"/>
          <w:sz w:val="22"/>
          <w:szCs w:val="22"/>
        </w:rPr>
        <w:t>pesticides</w:t>
      </w:r>
      <w:r w:rsidR="00AF4645">
        <w:rPr>
          <w:rFonts w:ascii="Tahoma" w:hAnsi="Tahoma" w:cs="Tahoma"/>
          <w:sz w:val="22"/>
          <w:szCs w:val="22"/>
        </w:rPr>
        <w:t xml:space="preserve">/herbicides, </w:t>
      </w:r>
      <w:r w:rsidRPr="00DC6F99">
        <w:rPr>
          <w:rFonts w:ascii="Tahoma" w:hAnsi="Tahoma" w:cs="Tahoma"/>
          <w:sz w:val="22"/>
          <w:szCs w:val="22"/>
        </w:rPr>
        <w:t>metals, or litter may all be transported in runoff from lawn maintenance</w:t>
      </w:r>
      <w:r w:rsidR="00D95B95">
        <w:rPr>
          <w:rFonts w:ascii="Tahoma" w:hAnsi="Tahoma" w:cs="Tahoma"/>
          <w:sz w:val="22"/>
          <w:szCs w:val="22"/>
        </w:rPr>
        <w:t xml:space="preserve"> or</w:t>
      </w:r>
      <w:r w:rsidRPr="00DC6F99">
        <w:rPr>
          <w:rFonts w:ascii="Tahoma" w:hAnsi="Tahoma" w:cs="Tahoma"/>
          <w:sz w:val="22"/>
          <w:szCs w:val="22"/>
        </w:rPr>
        <w:t xml:space="preserve"> improper handling of chemicals used by households and small businesses, parking lots, commercial areas</w:t>
      </w:r>
      <w:r w:rsidR="00D95B95">
        <w:rPr>
          <w:rFonts w:ascii="Tahoma" w:hAnsi="Tahoma" w:cs="Tahoma"/>
          <w:sz w:val="22"/>
          <w:szCs w:val="22"/>
        </w:rPr>
        <w:t>,</w:t>
      </w:r>
      <w:r w:rsidRPr="00DC6F99">
        <w:rPr>
          <w:rFonts w:ascii="Tahoma" w:hAnsi="Tahoma" w:cs="Tahoma"/>
          <w:sz w:val="22"/>
          <w:szCs w:val="22"/>
        </w:rPr>
        <w:t xml:space="preserve"> and other disparate sources during storm events. These pollutants typically enter surface waters via runoff without undergoing treatment.</w:t>
      </w:r>
    </w:p>
    <w:p w:rsidR="00567007" w:rsidRDefault="00567007">
      <w:pPr>
        <w:contextualSpacing/>
        <w:rPr>
          <w:rFonts w:ascii="Tahoma" w:hAnsi="Tahoma" w:cs="Tahoma"/>
          <w:sz w:val="22"/>
          <w:szCs w:val="22"/>
        </w:rPr>
      </w:pPr>
    </w:p>
    <w:p w:rsidR="00567007" w:rsidRDefault="00DC6F99">
      <w:pPr>
        <w:ind w:left="720"/>
        <w:contextualSpacing/>
        <w:rPr>
          <w:rFonts w:ascii="Tahoma" w:hAnsi="Tahoma" w:cs="Tahoma"/>
          <w:sz w:val="22"/>
          <w:szCs w:val="22"/>
        </w:rPr>
      </w:pPr>
      <w:r w:rsidRPr="00DC6F99">
        <w:rPr>
          <w:rFonts w:ascii="Tahoma" w:hAnsi="Tahoma" w:cs="Tahoma"/>
          <w:b/>
          <w:sz w:val="22"/>
          <w:szCs w:val="22"/>
        </w:rPr>
        <w:t>Sediment:</w:t>
      </w:r>
      <w:r w:rsidRPr="00DC6F99">
        <w:rPr>
          <w:rFonts w:ascii="Tahoma" w:hAnsi="Tahoma" w:cs="Tahoma"/>
          <w:sz w:val="22"/>
          <w:szCs w:val="22"/>
        </w:rPr>
        <w:t xml:space="preserve"> Soil erosion is the detachment and movement of soil particles from the soil surface. Soil loss by erosion is not sediment yield; however, it creates a potential for sediment yield. Sediment yield is the amount of eroded soil material that actually enters bodies of water. Soil loss is equal to the tonnage of soil being moved by erosion and re-deposited in other locations, such as in parking areas, </w:t>
      </w:r>
      <w:r w:rsidRPr="00DC6F99">
        <w:rPr>
          <w:rFonts w:ascii="Tahoma" w:hAnsi="Tahoma" w:cs="Tahoma"/>
          <w:sz w:val="22"/>
          <w:szCs w:val="22"/>
        </w:rPr>
        <w:lastRenderedPageBreak/>
        <w:t xml:space="preserve">drains, yards, and other locations. Frequently, some of these eroded soil materials, along with the undesirable chemicals dissolved in runoff water or attached to soil particles, are transported by the runoff water from land surfaces into </w:t>
      </w:r>
      <w:proofErr w:type="spellStart"/>
      <w:r w:rsidR="00D95B95">
        <w:rPr>
          <w:rFonts w:ascii="Tahoma" w:hAnsi="Tahoma" w:cs="Tahoma"/>
          <w:sz w:val="22"/>
          <w:szCs w:val="22"/>
        </w:rPr>
        <w:t>waterbodies</w:t>
      </w:r>
      <w:proofErr w:type="spellEnd"/>
      <w:r w:rsidRPr="00DC6F99">
        <w:rPr>
          <w:rFonts w:ascii="Tahoma" w:hAnsi="Tahoma" w:cs="Tahoma"/>
          <w:sz w:val="22"/>
          <w:szCs w:val="22"/>
        </w:rPr>
        <w:t>. The percentage of soil that moves into bodies of water from eroding urban lands is variable and depends on the</w:t>
      </w:r>
      <w:r w:rsidR="00D95B95">
        <w:rPr>
          <w:rFonts w:ascii="Tahoma" w:hAnsi="Tahoma" w:cs="Tahoma"/>
          <w:sz w:val="22"/>
          <w:szCs w:val="22"/>
        </w:rPr>
        <w:t>:</w:t>
      </w:r>
      <w:r w:rsidRPr="00DC6F99">
        <w:rPr>
          <w:rFonts w:ascii="Tahoma" w:hAnsi="Tahoma" w:cs="Tahoma"/>
          <w:sz w:val="22"/>
          <w:szCs w:val="22"/>
        </w:rPr>
        <w:t xml:space="preserve"> </w:t>
      </w:r>
    </w:p>
    <w:p w:rsidR="00567007" w:rsidRDefault="00567007">
      <w:pPr>
        <w:ind w:left="720"/>
        <w:contextualSpacing/>
        <w:rPr>
          <w:rFonts w:ascii="Tahoma" w:hAnsi="Tahoma" w:cs="Tahoma"/>
          <w:sz w:val="22"/>
          <w:szCs w:val="22"/>
        </w:rPr>
      </w:pPr>
    </w:p>
    <w:p w:rsidR="00567007" w:rsidRDefault="00DC6F99">
      <w:pPr>
        <w:pStyle w:val="ListParagraph"/>
        <w:numPr>
          <w:ilvl w:val="0"/>
          <w:numId w:val="47"/>
        </w:numPr>
        <w:rPr>
          <w:rFonts w:ascii="Tahoma" w:hAnsi="Tahoma" w:cs="Tahoma"/>
          <w:sz w:val="22"/>
          <w:szCs w:val="22"/>
        </w:rPr>
      </w:pPr>
      <w:r w:rsidRPr="00DC6F99">
        <w:rPr>
          <w:rFonts w:ascii="Tahoma" w:hAnsi="Tahoma" w:cs="Tahoma"/>
          <w:sz w:val="22"/>
          <w:szCs w:val="22"/>
        </w:rPr>
        <w:t xml:space="preserve">size of soil particles being transported; </w:t>
      </w:r>
    </w:p>
    <w:p w:rsidR="00567007" w:rsidRDefault="00DC6F99">
      <w:pPr>
        <w:pStyle w:val="ListParagraph"/>
        <w:numPr>
          <w:ilvl w:val="0"/>
          <w:numId w:val="47"/>
        </w:numPr>
        <w:rPr>
          <w:rFonts w:ascii="Tahoma" w:hAnsi="Tahoma" w:cs="Tahoma"/>
          <w:sz w:val="22"/>
          <w:szCs w:val="22"/>
        </w:rPr>
      </w:pPr>
      <w:r w:rsidRPr="00DC6F99">
        <w:rPr>
          <w:rFonts w:ascii="Tahoma" w:hAnsi="Tahoma" w:cs="Tahoma"/>
          <w:sz w:val="22"/>
          <w:szCs w:val="22"/>
        </w:rPr>
        <w:t xml:space="preserve">slope of the land; </w:t>
      </w:r>
    </w:p>
    <w:p w:rsidR="00567007" w:rsidRDefault="00DC6F99">
      <w:pPr>
        <w:pStyle w:val="ListParagraph"/>
        <w:numPr>
          <w:ilvl w:val="0"/>
          <w:numId w:val="47"/>
        </w:numPr>
        <w:rPr>
          <w:rFonts w:ascii="Tahoma" w:hAnsi="Tahoma" w:cs="Tahoma"/>
          <w:sz w:val="22"/>
          <w:szCs w:val="22"/>
        </w:rPr>
      </w:pPr>
      <w:r w:rsidRPr="00DC6F99">
        <w:rPr>
          <w:rFonts w:ascii="Tahoma" w:hAnsi="Tahoma" w:cs="Tahoma"/>
          <w:sz w:val="22"/>
          <w:szCs w:val="22"/>
        </w:rPr>
        <w:t xml:space="preserve">distance to the nearest </w:t>
      </w:r>
      <w:proofErr w:type="spellStart"/>
      <w:r w:rsidR="00A83D40">
        <w:rPr>
          <w:rFonts w:ascii="Tahoma" w:hAnsi="Tahoma" w:cs="Tahoma"/>
          <w:sz w:val="22"/>
          <w:szCs w:val="22"/>
        </w:rPr>
        <w:t>waterbody</w:t>
      </w:r>
      <w:proofErr w:type="spellEnd"/>
      <w:r w:rsidRPr="00DC6F99">
        <w:rPr>
          <w:rFonts w:ascii="Tahoma" w:hAnsi="Tahoma" w:cs="Tahoma"/>
          <w:sz w:val="22"/>
          <w:szCs w:val="22"/>
        </w:rPr>
        <w:t xml:space="preserve">; </w:t>
      </w:r>
    </w:p>
    <w:p w:rsidR="00567007" w:rsidRDefault="00DC6F99">
      <w:pPr>
        <w:pStyle w:val="ListParagraph"/>
        <w:numPr>
          <w:ilvl w:val="0"/>
          <w:numId w:val="47"/>
        </w:numPr>
        <w:rPr>
          <w:rFonts w:ascii="Tahoma" w:hAnsi="Tahoma" w:cs="Tahoma"/>
          <w:sz w:val="22"/>
          <w:szCs w:val="22"/>
        </w:rPr>
      </w:pPr>
      <w:r w:rsidRPr="00DC6F99">
        <w:rPr>
          <w:rFonts w:ascii="Tahoma" w:hAnsi="Tahoma" w:cs="Tahoma"/>
          <w:sz w:val="22"/>
          <w:szCs w:val="22"/>
        </w:rPr>
        <w:t>density of the vegetation the sediment has to move through;</w:t>
      </w:r>
    </w:p>
    <w:p w:rsidR="00567007" w:rsidRDefault="00DC6F99">
      <w:pPr>
        <w:pStyle w:val="ListParagraph"/>
        <w:numPr>
          <w:ilvl w:val="0"/>
          <w:numId w:val="47"/>
        </w:numPr>
        <w:rPr>
          <w:rFonts w:ascii="Tahoma" w:hAnsi="Tahoma" w:cs="Tahoma"/>
          <w:sz w:val="22"/>
          <w:szCs w:val="22"/>
        </w:rPr>
      </w:pPr>
      <w:r w:rsidRPr="00DC6F99">
        <w:rPr>
          <w:rFonts w:ascii="Tahoma" w:hAnsi="Tahoma" w:cs="Tahoma"/>
          <w:sz w:val="22"/>
          <w:szCs w:val="22"/>
        </w:rPr>
        <w:t xml:space="preserve">shape of the drainage way; and </w:t>
      </w:r>
    </w:p>
    <w:p w:rsidR="00567007" w:rsidRDefault="00DC6F99">
      <w:pPr>
        <w:pStyle w:val="ListParagraph"/>
        <w:numPr>
          <w:ilvl w:val="0"/>
          <w:numId w:val="47"/>
        </w:numPr>
        <w:rPr>
          <w:rFonts w:ascii="Tahoma" w:hAnsi="Tahoma" w:cs="Tahoma"/>
          <w:sz w:val="22"/>
          <w:szCs w:val="22"/>
        </w:rPr>
      </w:pPr>
      <w:proofErr w:type="gramStart"/>
      <w:r w:rsidRPr="00DC6F99">
        <w:rPr>
          <w:rFonts w:ascii="Tahoma" w:hAnsi="Tahoma" w:cs="Tahoma"/>
          <w:sz w:val="22"/>
          <w:szCs w:val="22"/>
        </w:rPr>
        <w:t>intensity</w:t>
      </w:r>
      <w:proofErr w:type="gramEnd"/>
      <w:r w:rsidRPr="00DC6F99">
        <w:rPr>
          <w:rFonts w:ascii="Tahoma" w:hAnsi="Tahoma" w:cs="Tahoma"/>
          <w:sz w:val="22"/>
          <w:szCs w:val="22"/>
        </w:rPr>
        <w:t xml:space="preserve"> of the rain event.</w:t>
      </w:r>
    </w:p>
    <w:p w:rsidR="00567007" w:rsidRDefault="00567007">
      <w:pPr>
        <w:contextualSpacing/>
        <w:rPr>
          <w:rFonts w:ascii="Tahoma" w:hAnsi="Tahoma" w:cs="Tahoma"/>
          <w:sz w:val="22"/>
          <w:szCs w:val="22"/>
        </w:rPr>
      </w:pPr>
    </w:p>
    <w:p w:rsidR="00567007" w:rsidRDefault="00DC6F99">
      <w:pPr>
        <w:ind w:left="720"/>
        <w:contextualSpacing/>
        <w:rPr>
          <w:rFonts w:ascii="Tahoma" w:hAnsi="Tahoma" w:cs="Tahoma"/>
          <w:sz w:val="22"/>
          <w:szCs w:val="22"/>
        </w:rPr>
      </w:pPr>
      <w:r w:rsidRPr="00DC6F99">
        <w:rPr>
          <w:rFonts w:ascii="Tahoma" w:hAnsi="Tahoma" w:cs="Tahoma"/>
          <w:sz w:val="22"/>
          <w:szCs w:val="22"/>
        </w:rPr>
        <w:t xml:space="preserve">Sediment can smother benthic organisms, interfere with photosynthesis by reducing light penetration, and may fill in waterways, hindering navigation and increasing flooding. Sediment particles often carry nutrients and pesticides and other organic compounds into the </w:t>
      </w:r>
      <w:proofErr w:type="spellStart"/>
      <w:r w:rsidRPr="00DC6F99">
        <w:rPr>
          <w:rFonts w:ascii="Tahoma" w:hAnsi="Tahoma" w:cs="Tahoma"/>
          <w:sz w:val="22"/>
          <w:szCs w:val="22"/>
        </w:rPr>
        <w:t>waterbodies</w:t>
      </w:r>
      <w:proofErr w:type="spellEnd"/>
      <w:r w:rsidRPr="00DC6F99">
        <w:rPr>
          <w:rFonts w:ascii="Tahoma" w:hAnsi="Tahoma" w:cs="Tahoma"/>
          <w:sz w:val="22"/>
          <w:szCs w:val="22"/>
        </w:rPr>
        <w:t>, including:</w:t>
      </w:r>
    </w:p>
    <w:p w:rsidR="00567007" w:rsidRDefault="00567007">
      <w:pPr>
        <w:contextualSpacing/>
        <w:rPr>
          <w:rFonts w:ascii="Tahoma" w:hAnsi="Tahoma" w:cs="Tahoma"/>
          <w:sz w:val="22"/>
          <w:szCs w:val="22"/>
        </w:rPr>
      </w:pPr>
    </w:p>
    <w:p w:rsidR="00567007" w:rsidRDefault="00DC6F99">
      <w:pPr>
        <w:ind w:left="720"/>
        <w:contextualSpacing/>
        <w:rPr>
          <w:rFonts w:ascii="Tahoma" w:hAnsi="Tahoma" w:cs="Tahoma"/>
          <w:sz w:val="22"/>
          <w:szCs w:val="22"/>
        </w:rPr>
      </w:pPr>
      <w:r w:rsidRPr="00DC6F99">
        <w:rPr>
          <w:rFonts w:ascii="Tahoma" w:hAnsi="Tahoma" w:cs="Tahoma"/>
          <w:b/>
          <w:sz w:val="22"/>
          <w:szCs w:val="22"/>
        </w:rPr>
        <w:t>a. Nutrients:</w:t>
      </w:r>
      <w:r w:rsidRPr="00DC6F99">
        <w:rPr>
          <w:rFonts w:ascii="Tahoma" w:hAnsi="Tahoma" w:cs="Tahoma"/>
          <w:sz w:val="22"/>
          <w:szCs w:val="22"/>
        </w:rPr>
        <w:t xml:space="preserve"> The problems resulting from elevated levels of phosphorus and nitrogen are well known and discussed in detail in the </w:t>
      </w:r>
      <w:r w:rsidR="00362B20">
        <w:rPr>
          <w:rFonts w:ascii="Tahoma" w:hAnsi="Tahoma" w:cs="Tahoma"/>
          <w:sz w:val="22"/>
          <w:szCs w:val="22"/>
        </w:rPr>
        <w:t>agriculture section of this plan</w:t>
      </w:r>
      <w:r w:rsidRPr="00DC6F99">
        <w:rPr>
          <w:rFonts w:ascii="Tahoma" w:hAnsi="Tahoma" w:cs="Tahoma"/>
          <w:sz w:val="22"/>
          <w:szCs w:val="22"/>
        </w:rPr>
        <w:t xml:space="preserve">. Excessive amounts of nutrient loading to aquatic ecosystems can result in </w:t>
      </w:r>
      <w:r w:rsidR="00BF558B">
        <w:rPr>
          <w:rFonts w:ascii="Tahoma" w:hAnsi="Tahoma" w:cs="Tahoma"/>
          <w:sz w:val="22"/>
          <w:szCs w:val="22"/>
        </w:rPr>
        <w:t>extreme</w:t>
      </w:r>
      <w:r w:rsidRPr="00DC6F99">
        <w:rPr>
          <w:rFonts w:ascii="Tahoma" w:hAnsi="Tahoma" w:cs="Tahoma"/>
          <w:sz w:val="22"/>
          <w:szCs w:val="22"/>
        </w:rPr>
        <w:t xml:space="preserve"> plant </w:t>
      </w:r>
      <w:r w:rsidR="00BF558B">
        <w:rPr>
          <w:rFonts w:ascii="Tahoma" w:hAnsi="Tahoma" w:cs="Tahoma"/>
          <w:sz w:val="22"/>
          <w:szCs w:val="22"/>
        </w:rPr>
        <w:t xml:space="preserve">and algae </w:t>
      </w:r>
      <w:r w:rsidRPr="00DC6F99">
        <w:rPr>
          <w:rFonts w:ascii="Tahoma" w:hAnsi="Tahoma" w:cs="Tahoma"/>
          <w:sz w:val="22"/>
          <w:szCs w:val="22"/>
        </w:rPr>
        <w:t xml:space="preserve">growth in a </w:t>
      </w:r>
      <w:proofErr w:type="spellStart"/>
      <w:r w:rsidRPr="00DC6F99">
        <w:rPr>
          <w:rFonts w:ascii="Tahoma" w:hAnsi="Tahoma" w:cs="Tahoma"/>
          <w:sz w:val="22"/>
          <w:szCs w:val="22"/>
        </w:rPr>
        <w:t>waterbody</w:t>
      </w:r>
      <w:proofErr w:type="spellEnd"/>
      <w:r w:rsidRPr="00DC6F99">
        <w:rPr>
          <w:rFonts w:ascii="Tahoma" w:hAnsi="Tahoma" w:cs="Tahoma"/>
          <w:sz w:val="22"/>
          <w:szCs w:val="22"/>
        </w:rPr>
        <w:t>, changes in water quality</w:t>
      </w:r>
      <w:r w:rsidR="00BF558B">
        <w:rPr>
          <w:rFonts w:ascii="Tahoma" w:hAnsi="Tahoma" w:cs="Tahoma"/>
          <w:sz w:val="22"/>
          <w:szCs w:val="22"/>
        </w:rPr>
        <w:t>,</w:t>
      </w:r>
      <w:r w:rsidRPr="00DC6F99">
        <w:rPr>
          <w:rFonts w:ascii="Tahoma" w:hAnsi="Tahoma" w:cs="Tahoma"/>
          <w:sz w:val="22"/>
          <w:szCs w:val="22"/>
        </w:rPr>
        <w:t xml:space="preserve"> and a decline in the number of desirable fish species. Nutrients are a particular concern in areas defined as </w:t>
      </w:r>
      <w:r w:rsidR="00A83D40">
        <w:rPr>
          <w:rFonts w:ascii="Tahoma" w:hAnsi="Tahoma" w:cs="Tahoma"/>
          <w:sz w:val="22"/>
          <w:szCs w:val="22"/>
        </w:rPr>
        <w:t>N</w:t>
      </w:r>
      <w:r w:rsidRPr="00DC6F99">
        <w:rPr>
          <w:rFonts w:ascii="Tahoma" w:hAnsi="Tahoma" w:cs="Tahoma"/>
          <w:sz w:val="22"/>
          <w:szCs w:val="22"/>
        </w:rPr>
        <w:t xml:space="preserve">utrient </w:t>
      </w:r>
      <w:r w:rsidR="00A83D40">
        <w:rPr>
          <w:rFonts w:ascii="Tahoma" w:hAnsi="Tahoma" w:cs="Tahoma"/>
          <w:sz w:val="22"/>
          <w:szCs w:val="22"/>
        </w:rPr>
        <w:t>S</w:t>
      </w:r>
      <w:r w:rsidRPr="00DC6F99">
        <w:rPr>
          <w:rFonts w:ascii="Tahoma" w:hAnsi="Tahoma" w:cs="Tahoma"/>
          <w:sz w:val="22"/>
          <w:szCs w:val="22"/>
        </w:rPr>
        <w:t xml:space="preserve">urplus </w:t>
      </w:r>
      <w:r w:rsidR="00A83D40">
        <w:rPr>
          <w:rFonts w:ascii="Tahoma" w:hAnsi="Tahoma" w:cs="Tahoma"/>
          <w:sz w:val="22"/>
          <w:szCs w:val="22"/>
        </w:rPr>
        <w:t>A</w:t>
      </w:r>
      <w:r w:rsidRPr="00DC6F99">
        <w:rPr>
          <w:rFonts w:ascii="Tahoma" w:hAnsi="Tahoma" w:cs="Tahoma"/>
          <w:sz w:val="22"/>
          <w:szCs w:val="22"/>
        </w:rPr>
        <w:t>reas</w:t>
      </w:r>
      <w:r w:rsidR="00A83D40">
        <w:rPr>
          <w:rFonts w:ascii="Tahoma" w:hAnsi="Tahoma" w:cs="Tahoma"/>
          <w:sz w:val="22"/>
          <w:szCs w:val="22"/>
        </w:rPr>
        <w:t xml:space="preserve"> (NSAs)</w:t>
      </w:r>
      <w:r w:rsidRPr="00DC6F99">
        <w:rPr>
          <w:rFonts w:ascii="Tahoma" w:hAnsi="Tahoma" w:cs="Tahoma"/>
          <w:sz w:val="22"/>
          <w:szCs w:val="22"/>
        </w:rPr>
        <w:t xml:space="preserve">. </w:t>
      </w:r>
      <w:r w:rsidR="00BF558B">
        <w:rPr>
          <w:rFonts w:ascii="Tahoma" w:hAnsi="Tahoma" w:cs="Tahoma"/>
          <w:sz w:val="22"/>
          <w:szCs w:val="22"/>
        </w:rPr>
        <w:t>The</w:t>
      </w:r>
      <w:r w:rsidRPr="00DC6F99">
        <w:rPr>
          <w:rFonts w:ascii="Tahoma" w:hAnsi="Tahoma" w:cs="Tahoma"/>
          <w:sz w:val="22"/>
          <w:szCs w:val="22"/>
        </w:rPr>
        <w:t xml:space="preserve"> agriculture </w:t>
      </w:r>
      <w:r w:rsidR="00BF558B">
        <w:rPr>
          <w:rFonts w:ascii="Tahoma" w:hAnsi="Tahoma" w:cs="Tahoma"/>
          <w:sz w:val="22"/>
          <w:szCs w:val="22"/>
        </w:rPr>
        <w:t>section of this plan has a more detailed description</w:t>
      </w:r>
      <w:r w:rsidRPr="00DC6F99">
        <w:rPr>
          <w:rFonts w:ascii="Tahoma" w:hAnsi="Tahoma" w:cs="Tahoma"/>
          <w:sz w:val="22"/>
          <w:szCs w:val="22"/>
        </w:rPr>
        <w:t xml:space="preserve"> of </w:t>
      </w:r>
      <w:r w:rsidR="00A83D40">
        <w:rPr>
          <w:rFonts w:ascii="Tahoma" w:hAnsi="Tahoma" w:cs="Tahoma"/>
          <w:sz w:val="22"/>
          <w:szCs w:val="22"/>
        </w:rPr>
        <w:t>NSAs</w:t>
      </w:r>
      <w:r w:rsidRPr="00DC6F99">
        <w:rPr>
          <w:rFonts w:ascii="Tahoma" w:hAnsi="Tahoma" w:cs="Tahoma"/>
          <w:sz w:val="22"/>
          <w:szCs w:val="22"/>
        </w:rPr>
        <w:t xml:space="preserve">. </w:t>
      </w:r>
    </w:p>
    <w:p w:rsidR="00567007" w:rsidRDefault="00567007">
      <w:pPr>
        <w:contextualSpacing/>
        <w:rPr>
          <w:rFonts w:ascii="Tahoma" w:hAnsi="Tahoma" w:cs="Tahoma"/>
          <w:sz w:val="22"/>
          <w:szCs w:val="22"/>
        </w:rPr>
      </w:pPr>
    </w:p>
    <w:p w:rsidR="00567007" w:rsidRDefault="00DC6F99">
      <w:pPr>
        <w:ind w:left="720"/>
        <w:contextualSpacing/>
        <w:rPr>
          <w:rFonts w:ascii="Tahoma" w:hAnsi="Tahoma" w:cs="Tahoma"/>
          <w:sz w:val="22"/>
          <w:szCs w:val="22"/>
        </w:rPr>
      </w:pPr>
      <w:r w:rsidRPr="00DC6F99">
        <w:rPr>
          <w:rFonts w:ascii="Tahoma" w:hAnsi="Tahoma" w:cs="Tahoma"/>
          <w:b/>
          <w:sz w:val="22"/>
          <w:szCs w:val="22"/>
        </w:rPr>
        <w:t>b. Oxygen-demanding Substances:</w:t>
      </w:r>
      <w:r w:rsidR="00BF558B">
        <w:rPr>
          <w:rFonts w:ascii="Tahoma" w:hAnsi="Tahoma" w:cs="Tahoma"/>
          <w:sz w:val="22"/>
          <w:szCs w:val="22"/>
        </w:rPr>
        <w:t xml:space="preserve"> </w:t>
      </w:r>
      <w:r w:rsidRPr="00DC6F99">
        <w:rPr>
          <w:rFonts w:ascii="Tahoma" w:hAnsi="Tahoma" w:cs="Tahoma"/>
          <w:sz w:val="22"/>
          <w:szCs w:val="22"/>
        </w:rPr>
        <w:t>Proper levels of dissolved oxygen (DO) are critical to maintaining water quality and aquatic life. Decomposition of organic matter from lawn waste, construction waste (e.g., do-it-yourself construction projects)</w:t>
      </w:r>
      <w:r w:rsidR="00BF558B">
        <w:rPr>
          <w:rFonts w:ascii="Tahoma" w:hAnsi="Tahoma" w:cs="Tahoma"/>
          <w:sz w:val="22"/>
          <w:szCs w:val="22"/>
        </w:rPr>
        <w:t>,</w:t>
      </w:r>
      <w:r w:rsidRPr="00DC6F99">
        <w:rPr>
          <w:rFonts w:ascii="Tahoma" w:hAnsi="Tahoma" w:cs="Tahoma"/>
          <w:sz w:val="22"/>
          <w:szCs w:val="22"/>
        </w:rPr>
        <w:t xml:space="preserve"> and other sources by microorganisms may deplete DO levels and result in the impairment of </w:t>
      </w:r>
      <w:r w:rsidR="00BF558B">
        <w:rPr>
          <w:rFonts w:ascii="Tahoma" w:hAnsi="Tahoma" w:cs="Tahoma"/>
          <w:sz w:val="22"/>
          <w:szCs w:val="22"/>
        </w:rPr>
        <w:t>a</w:t>
      </w:r>
      <w:r w:rsidRPr="00DC6F99">
        <w:rPr>
          <w:rFonts w:ascii="Tahoma" w:hAnsi="Tahoma" w:cs="Tahoma"/>
          <w:sz w:val="22"/>
          <w:szCs w:val="22"/>
        </w:rPr>
        <w:t xml:space="preserve"> </w:t>
      </w:r>
      <w:proofErr w:type="spellStart"/>
      <w:r w:rsidRPr="00DC6F99">
        <w:rPr>
          <w:rFonts w:ascii="Tahoma" w:hAnsi="Tahoma" w:cs="Tahoma"/>
          <w:sz w:val="22"/>
          <w:szCs w:val="22"/>
        </w:rPr>
        <w:t>waterbody</w:t>
      </w:r>
      <w:proofErr w:type="spellEnd"/>
      <w:r w:rsidRPr="00DC6F99">
        <w:rPr>
          <w:rFonts w:ascii="Tahoma" w:hAnsi="Tahoma" w:cs="Tahoma"/>
          <w:sz w:val="22"/>
          <w:szCs w:val="22"/>
        </w:rPr>
        <w:t xml:space="preserve">. Data </w:t>
      </w:r>
      <w:r w:rsidR="009C6A7B">
        <w:rPr>
          <w:rFonts w:ascii="Tahoma" w:hAnsi="Tahoma" w:cs="Tahoma"/>
          <w:sz w:val="22"/>
          <w:szCs w:val="22"/>
        </w:rPr>
        <w:t>shows</w:t>
      </w:r>
      <w:r w:rsidRPr="00DC6F99">
        <w:rPr>
          <w:rFonts w:ascii="Tahoma" w:hAnsi="Tahoma" w:cs="Tahoma"/>
          <w:sz w:val="22"/>
          <w:szCs w:val="22"/>
        </w:rPr>
        <w:t xml:space="preserve"> that runoff with high concentrations of decaying organic matter can severely depress DO levels after storm events (EPA, 1983). </w:t>
      </w:r>
    </w:p>
    <w:p w:rsidR="00567007" w:rsidRDefault="00567007">
      <w:pPr>
        <w:contextualSpacing/>
        <w:rPr>
          <w:rFonts w:ascii="Tahoma" w:hAnsi="Tahoma" w:cs="Tahoma"/>
          <w:sz w:val="22"/>
          <w:szCs w:val="22"/>
        </w:rPr>
      </w:pPr>
    </w:p>
    <w:p w:rsidR="00567007" w:rsidRDefault="00DC6F99">
      <w:pPr>
        <w:ind w:left="720"/>
        <w:contextualSpacing/>
        <w:rPr>
          <w:rFonts w:ascii="Tahoma" w:hAnsi="Tahoma" w:cs="Tahoma"/>
          <w:sz w:val="22"/>
          <w:szCs w:val="22"/>
        </w:rPr>
      </w:pPr>
      <w:r w:rsidRPr="00DC6F99">
        <w:rPr>
          <w:rFonts w:ascii="Tahoma" w:hAnsi="Tahoma" w:cs="Tahoma"/>
          <w:b/>
          <w:sz w:val="22"/>
          <w:szCs w:val="22"/>
        </w:rPr>
        <w:t>c. Petroleum Products:</w:t>
      </w:r>
      <w:r w:rsidRPr="00DC6F99">
        <w:rPr>
          <w:rFonts w:ascii="Tahoma" w:hAnsi="Tahoma" w:cs="Tahoma"/>
          <w:sz w:val="22"/>
          <w:szCs w:val="22"/>
        </w:rPr>
        <w:t xml:space="preserve"> Petroleum hydrocarbons are derived from oil products, and the source of most such pollutants found in runoff is vehicle auto and truck engines that drip oil. Many do-it-yourself auto mechanics dump used oil directly into storm drains (Klein, 1985). Concentrations of petroleum-based hydrocarbons are often high enough to cause mortalities in aquatic organisms.</w:t>
      </w:r>
    </w:p>
    <w:p w:rsidR="00567007" w:rsidRDefault="00567007">
      <w:pPr>
        <w:contextualSpacing/>
        <w:rPr>
          <w:rFonts w:ascii="Tahoma" w:hAnsi="Tahoma" w:cs="Tahoma"/>
          <w:sz w:val="22"/>
          <w:szCs w:val="22"/>
        </w:rPr>
      </w:pPr>
    </w:p>
    <w:p w:rsidR="00567007" w:rsidRDefault="00DC6F99">
      <w:pPr>
        <w:ind w:left="720"/>
        <w:contextualSpacing/>
        <w:rPr>
          <w:rFonts w:ascii="Tahoma" w:hAnsi="Tahoma" w:cs="Tahoma"/>
          <w:sz w:val="22"/>
          <w:szCs w:val="22"/>
        </w:rPr>
      </w:pPr>
      <w:r w:rsidRPr="00DC6F99">
        <w:rPr>
          <w:rFonts w:ascii="Tahoma" w:hAnsi="Tahoma" w:cs="Tahoma"/>
          <w:b/>
          <w:sz w:val="22"/>
          <w:szCs w:val="22"/>
        </w:rPr>
        <w:t>d. Other Household Chemicals:</w:t>
      </w:r>
      <w:r w:rsidR="009C6A7B">
        <w:rPr>
          <w:rFonts w:ascii="Tahoma" w:hAnsi="Tahoma" w:cs="Tahoma"/>
          <w:sz w:val="22"/>
          <w:szCs w:val="22"/>
        </w:rPr>
        <w:t xml:space="preserve"> </w:t>
      </w:r>
      <w:r w:rsidRPr="00DC6F99">
        <w:rPr>
          <w:rFonts w:ascii="Tahoma" w:hAnsi="Tahoma" w:cs="Tahoma"/>
          <w:sz w:val="22"/>
          <w:szCs w:val="22"/>
        </w:rPr>
        <w:t>Potentially hazardous household products include paints, cleaning solvents, polishes, pool chemicals, pesticides, and other chemicals. Many of these products contain substances such as sodium hypochlorite, petroleum distillates, phenol, cresol, ammonia</w:t>
      </w:r>
      <w:r w:rsidR="009C6A7B">
        <w:rPr>
          <w:rFonts w:ascii="Tahoma" w:hAnsi="Tahoma" w:cs="Tahoma"/>
          <w:sz w:val="22"/>
          <w:szCs w:val="22"/>
        </w:rPr>
        <w:t>,</w:t>
      </w:r>
      <w:r w:rsidRPr="00DC6F99">
        <w:rPr>
          <w:rFonts w:ascii="Tahoma" w:hAnsi="Tahoma" w:cs="Tahoma"/>
          <w:sz w:val="22"/>
          <w:szCs w:val="22"/>
        </w:rPr>
        <w:t xml:space="preserve"> and formaldehyde (NRDC, 2001). If improperly disposed of or accidentally spilled, these chemicals may end up in surface or groundwater. The impact of these chemicals on water quality varies depending on the chemical, but can be significant. </w:t>
      </w:r>
    </w:p>
    <w:p w:rsidR="00567007" w:rsidRDefault="00DC6F99">
      <w:pPr>
        <w:contextualSpacing/>
        <w:rPr>
          <w:rFonts w:ascii="Tahoma" w:hAnsi="Tahoma" w:cs="Tahoma"/>
          <w:b/>
          <w:szCs w:val="22"/>
        </w:rPr>
      </w:pPr>
      <w:r w:rsidRPr="00DC6F99">
        <w:rPr>
          <w:rFonts w:ascii="Tahoma" w:hAnsi="Tahoma" w:cs="Tahoma"/>
          <w:b/>
          <w:szCs w:val="22"/>
        </w:rPr>
        <w:lastRenderedPageBreak/>
        <w:t>Water Quality/Program Goals</w:t>
      </w:r>
    </w:p>
    <w:p w:rsidR="00567007" w:rsidRDefault="00DC6F99">
      <w:pPr>
        <w:contextualSpacing/>
        <w:rPr>
          <w:rFonts w:ascii="Tahoma" w:hAnsi="Tahoma" w:cs="Tahoma"/>
          <w:sz w:val="22"/>
          <w:szCs w:val="22"/>
        </w:rPr>
      </w:pPr>
      <w:r w:rsidRPr="00DC6F99">
        <w:rPr>
          <w:rFonts w:ascii="Tahoma" w:hAnsi="Tahoma" w:cs="Tahoma"/>
          <w:sz w:val="22"/>
          <w:szCs w:val="22"/>
        </w:rPr>
        <w:t xml:space="preserve">Waters of the state which are not fully supporting of designated uses have been identified by ADEQ in its most current List of Impaired </w:t>
      </w:r>
      <w:proofErr w:type="spellStart"/>
      <w:r w:rsidRPr="00DC6F99">
        <w:rPr>
          <w:rFonts w:ascii="Tahoma" w:hAnsi="Tahoma" w:cs="Tahoma"/>
          <w:sz w:val="22"/>
          <w:szCs w:val="22"/>
        </w:rPr>
        <w:t>Water</w:t>
      </w:r>
      <w:r w:rsidR="000E1A2E">
        <w:rPr>
          <w:rFonts w:ascii="Tahoma" w:hAnsi="Tahoma" w:cs="Tahoma"/>
          <w:sz w:val="22"/>
          <w:szCs w:val="22"/>
        </w:rPr>
        <w:t>b</w:t>
      </w:r>
      <w:r w:rsidRPr="00DC6F99">
        <w:rPr>
          <w:rFonts w:ascii="Tahoma" w:hAnsi="Tahoma" w:cs="Tahoma"/>
          <w:sz w:val="22"/>
          <w:szCs w:val="22"/>
        </w:rPr>
        <w:t>odies</w:t>
      </w:r>
      <w:proofErr w:type="spellEnd"/>
      <w:r w:rsidRPr="00DC6F99">
        <w:rPr>
          <w:rFonts w:ascii="Tahoma" w:hAnsi="Tahoma" w:cs="Tahoma"/>
          <w:sz w:val="22"/>
          <w:szCs w:val="22"/>
        </w:rPr>
        <w:t>. Siltation/turbidity of reservoirs and streams ha</w:t>
      </w:r>
      <w:r w:rsidR="000E1A2E">
        <w:rPr>
          <w:rFonts w:ascii="Tahoma" w:hAnsi="Tahoma" w:cs="Tahoma"/>
          <w:sz w:val="22"/>
          <w:szCs w:val="22"/>
        </w:rPr>
        <w:t>s</w:t>
      </w:r>
      <w:r w:rsidRPr="00DC6F99">
        <w:rPr>
          <w:rFonts w:ascii="Tahoma" w:hAnsi="Tahoma" w:cs="Tahoma"/>
          <w:sz w:val="22"/>
          <w:szCs w:val="22"/>
        </w:rPr>
        <w:t xml:space="preserve"> been identified as the largest source of NPS pollution. While urban runoff NPS pollution is not currently identified as a source of these pollutants in the waters of the state, malfunctioning, or improperly installed </w:t>
      </w:r>
      <w:r w:rsidR="00DD055F">
        <w:rPr>
          <w:rFonts w:ascii="Tahoma" w:hAnsi="Tahoma" w:cs="Tahoma"/>
          <w:sz w:val="22"/>
          <w:szCs w:val="22"/>
        </w:rPr>
        <w:t>onsite</w:t>
      </w:r>
      <w:r w:rsidRPr="00DC6F99">
        <w:rPr>
          <w:rFonts w:ascii="Tahoma" w:hAnsi="Tahoma" w:cs="Tahoma"/>
          <w:sz w:val="22"/>
          <w:szCs w:val="22"/>
        </w:rPr>
        <w:t xml:space="preserve"> wastewater treatment systems may contribute to pathogen contamination, especially around lakes with a high density of residences and businesses. Additionally, other urban attributes such as </w:t>
      </w:r>
      <w:r w:rsidR="000E1A2E">
        <w:rPr>
          <w:rFonts w:ascii="Tahoma" w:hAnsi="Tahoma" w:cs="Tahoma"/>
          <w:sz w:val="22"/>
          <w:szCs w:val="22"/>
        </w:rPr>
        <w:t xml:space="preserve">the activities that take place in and around </w:t>
      </w:r>
      <w:r w:rsidRPr="00DC6F99">
        <w:rPr>
          <w:rFonts w:ascii="Tahoma" w:hAnsi="Tahoma" w:cs="Tahoma"/>
          <w:sz w:val="22"/>
          <w:szCs w:val="22"/>
        </w:rPr>
        <w:t xml:space="preserve">households and small businesses may contribute to sediment/turbidity. </w:t>
      </w:r>
    </w:p>
    <w:p w:rsidR="00567007" w:rsidRDefault="00567007">
      <w:pPr>
        <w:contextualSpacing/>
        <w:rPr>
          <w:rFonts w:ascii="Tahoma" w:hAnsi="Tahoma" w:cs="Tahoma"/>
          <w:sz w:val="22"/>
          <w:szCs w:val="22"/>
        </w:rPr>
      </w:pPr>
    </w:p>
    <w:p w:rsidR="00567007" w:rsidRDefault="00DC6F99">
      <w:pPr>
        <w:ind w:firstLine="720"/>
        <w:contextualSpacing/>
        <w:rPr>
          <w:rFonts w:ascii="Tahoma" w:hAnsi="Tahoma" w:cs="Tahoma"/>
          <w:b/>
          <w:sz w:val="22"/>
          <w:szCs w:val="22"/>
        </w:rPr>
      </w:pPr>
      <w:r w:rsidRPr="00DC6F99">
        <w:rPr>
          <w:rFonts w:ascii="Tahoma" w:hAnsi="Tahoma" w:cs="Tahoma"/>
          <w:b/>
          <w:sz w:val="22"/>
          <w:szCs w:val="22"/>
        </w:rPr>
        <w:t>The ultimate goal of the urban runoff</w:t>
      </w:r>
      <w:r w:rsidR="00C53EED">
        <w:rPr>
          <w:rFonts w:ascii="Tahoma" w:hAnsi="Tahoma" w:cs="Tahoma"/>
          <w:b/>
          <w:sz w:val="22"/>
          <w:szCs w:val="22"/>
        </w:rPr>
        <w:t xml:space="preserve"> </w:t>
      </w:r>
      <w:r w:rsidRPr="00DC6F99">
        <w:rPr>
          <w:rFonts w:ascii="Tahoma" w:hAnsi="Tahoma" w:cs="Tahoma"/>
          <w:b/>
          <w:sz w:val="22"/>
          <w:szCs w:val="22"/>
        </w:rPr>
        <w:t xml:space="preserve">pollution prevention </w:t>
      </w:r>
    </w:p>
    <w:p w:rsidR="00567007" w:rsidRDefault="00DC6F99">
      <w:pPr>
        <w:ind w:left="720"/>
        <w:contextualSpacing/>
        <w:rPr>
          <w:rFonts w:ascii="Tahoma" w:hAnsi="Tahoma" w:cs="Tahoma"/>
          <w:b/>
          <w:sz w:val="22"/>
          <w:szCs w:val="22"/>
        </w:rPr>
      </w:pPr>
      <w:proofErr w:type="gramStart"/>
      <w:r w:rsidRPr="00DC6F99">
        <w:rPr>
          <w:rFonts w:ascii="Tahoma" w:hAnsi="Tahoma" w:cs="Tahoma"/>
          <w:b/>
          <w:sz w:val="22"/>
          <w:szCs w:val="22"/>
        </w:rPr>
        <w:t>statewide</w:t>
      </w:r>
      <w:proofErr w:type="gramEnd"/>
      <w:r w:rsidRPr="00DC6F99">
        <w:rPr>
          <w:rFonts w:ascii="Tahoma" w:hAnsi="Tahoma" w:cs="Tahoma"/>
          <w:b/>
          <w:sz w:val="22"/>
          <w:szCs w:val="22"/>
        </w:rPr>
        <w:t xml:space="preserve"> program is that through public awareness, education, training, and other voluntary programs, household and small </w:t>
      </w:r>
    </w:p>
    <w:p w:rsidR="00567007" w:rsidRDefault="00DC6F99">
      <w:pPr>
        <w:ind w:left="720"/>
        <w:contextualSpacing/>
        <w:rPr>
          <w:rFonts w:ascii="Tahoma" w:hAnsi="Tahoma" w:cs="Tahoma"/>
          <w:b/>
          <w:sz w:val="22"/>
          <w:szCs w:val="22"/>
        </w:rPr>
      </w:pPr>
      <w:proofErr w:type="gramStart"/>
      <w:r w:rsidRPr="00DC6F99">
        <w:rPr>
          <w:rFonts w:ascii="Tahoma" w:hAnsi="Tahoma" w:cs="Tahoma"/>
          <w:b/>
          <w:sz w:val="22"/>
          <w:szCs w:val="22"/>
        </w:rPr>
        <w:t>business</w:t>
      </w:r>
      <w:proofErr w:type="gramEnd"/>
      <w:r w:rsidRPr="00DC6F99">
        <w:rPr>
          <w:rFonts w:ascii="Tahoma" w:hAnsi="Tahoma" w:cs="Tahoma"/>
          <w:b/>
          <w:sz w:val="22"/>
          <w:szCs w:val="22"/>
        </w:rPr>
        <w:t xml:space="preserve"> sources of </w:t>
      </w:r>
      <w:r w:rsidR="00C53EED">
        <w:rPr>
          <w:rFonts w:ascii="Tahoma" w:hAnsi="Tahoma" w:cs="Tahoma"/>
          <w:b/>
          <w:sz w:val="22"/>
          <w:szCs w:val="22"/>
        </w:rPr>
        <w:t>NPS</w:t>
      </w:r>
      <w:r w:rsidRPr="00DC6F99">
        <w:rPr>
          <w:rFonts w:ascii="Tahoma" w:hAnsi="Tahoma" w:cs="Tahoma"/>
          <w:b/>
          <w:sz w:val="22"/>
          <w:szCs w:val="22"/>
        </w:rPr>
        <w:t xml:space="preserve"> pollution will never be identified as contributing to impairment of the waters of the state. </w:t>
      </w:r>
    </w:p>
    <w:p w:rsidR="00567007" w:rsidRDefault="00567007">
      <w:pPr>
        <w:contextualSpacing/>
        <w:rPr>
          <w:rFonts w:ascii="Tahoma" w:hAnsi="Tahoma" w:cs="Tahoma"/>
          <w:sz w:val="22"/>
          <w:szCs w:val="22"/>
        </w:rPr>
      </w:pPr>
    </w:p>
    <w:p w:rsidR="00567007" w:rsidRDefault="00DC6F99">
      <w:pPr>
        <w:contextualSpacing/>
        <w:rPr>
          <w:rFonts w:ascii="Tahoma" w:hAnsi="Tahoma" w:cs="Tahoma"/>
          <w:sz w:val="22"/>
          <w:szCs w:val="22"/>
        </w:rPr>
      </w:pPr>
      <w:r w:rsidRPr="00DC6F99">
        <w:rPr>
          <w:rFonts w:ascii="Tahoma" w:hAnsi="Tahoma" w:cs="Tahoma"/>
          <w:sz w:val="22"/>
          <w:szCs w:val="22"/>
        </w:rPr>
        <w:t>Long</w:t>
      </w:r>
      <w:r w:rsidR="00C53EED">
        <w:rPr>
          <w:rFonts w:ascii="Tahoma" w:hAnsi="Tahoma" w:cs="Tahoma"/>
          <w:sz w:val="22"/>
          <w:szCs w:val="22"/>
        </w:rPr>
        <w:t>-</w:t>
      </w:r>
      <w:r w:rsidRPr="00DC6F99">
        <w:rPr>
          <w:rFonts w:ascii="Tahoma" w:hAnsi="Tahoma" w:cs="Tahoma"/>
          <w:sz w:val="22"/>
          <w:szCs w:val="22"/>
        </w:rPr>
        <w:t xml:space="preserve"> and short</w:t>
      </w:r>
      <w:r w:rsidR="00C53EED">
        <w:rPr>
          <w:rFonts w:ascii="Tahoma" w:hAnsi="Tahoma" w:cs="Tahoma"/>
          <w:sz w:val="22"/>
          <w:szCs w:val="22"/>
        </w:rPr>
        <w:t>-</w:t>
      </w:r>
      <w:r w:rsidRPr="00DC6F99">
        <w:rPr>
          <w:rFonts w:ascii="Tahoma" w:hAnsi="Tahoma" w:cs="Tahoma"/>
          <w:sz w:val="22"/>
          <w:szCs w:val="22"/>
        </w:rPr>
        <w:t>term programmatic objectives for the elements of this statewide program are given in the following sections.</w:t>
      </w:r>
    </w:p>
    <w:p w:rsidR="00567007" w:rsidRDefault="00567007">
      <w:pPr>
        <w:contextualSpacing/>
        <w:rPr>
          <w:rFonts w:ascii="Tahoma" w:hAnsi="Tahoma" w:cs="Tahoma"/>
          <w:sz w:val="22"/>
          <w:szCs w:val="22"/>
        </w:rPr>
      </w:pPr>
    </w:p>
    <w:p w:rsidR="00567007" w:rsidRDefault="00DC6F99">
      <w:pPr>
        <w:contextualSpacing/>
        <w:rPr>
          <w:rFonts w:ascii="Tahoma" w:hAnsi="Tahoma" w:cs="Tahoma"/>
          <w:b/>
          <w:szCs w:val="22"/>
        </w:rPr>
      </w:pPr>
      <w:r w:rsidRPr="00DC6F99">
        <w:rPr>
          <w:rFonts w:ascii="Tahoma" w:hAnsi="Tahoma" w:cs="Tahoma"/>
          <w:b/>
          <w:szCs w:val="22"/>
        </w:rPr>
        <w:t>Objectives and Milestones</w:t>
      </w:r>
    </w:p>
    <w:p w:rsidR="00567007" w:rsidRDefault="00DD055F">
      <w:pPr>
        <w:contextualSpacing/>
        <w:rPr>
          <w:rFonts w:ascii="Tahoma" w:hAnsi="Tahoma" w:cs="Tahoma"/>
          <w:b/>
          <w:sz w:val="22"/>
          <w:szCs w:val="22"/>
        </w:rPr>
      </w:pPr>
      <w:r>
        <w:rPr>
          <w:rFonts w:ascii="Tahoma" w:hAnsi="Tahoma" w:cs="Tahoma"/>
          <w:b/>
          <w:sz w:val="22"/>
          <w:szCs w:val="22"/>
        </w:rPr>
        <w:t>Onsite</w:t>
      </w:r>
      <w:r w:rsidR="00DC6F99" w:rsidRPr="00DC6F99">
        <w:rPr>
          <w:rFonts w:ascii="Tahoma" w:hAnsi="Tahoma" w:cs="Tahoma"/>
          <w:b/>
          <w:sz w:val="22"/>
          <w:szCs w:val="22"/>
        </w:rPr>
        <w:t xml:space="preserve"> Wastewater Treatment Systems:</w:t>
      </w:r>
    </w:p>
    <w:p w:rsidR="00567007" w:rsidRDefault="00DC6F99">
      <w:pPr>
        <w:contextualSpacing/>
        <w:rPr>
          <w:rFonts w:ascii="Tahoma" w:hAnsi="Tahoma" w:cs="Tahoma"/>
          <w:sz w:val="22"/>
          <w:szCs w:val="22"/>
        </w:rPr>
      </w:pPr>
      <w:proofErr w:type="gramStart"/>
      <w:r w:rsidRPr="00DC6F99">
        <w:rPr>
          <w:rFonts w:ascii="Tahoma" w:hAnsi="Tahoma" w:cs="Tahoma"/>
          <w:sz w:val="22"/>
          <w:szCs w:val="22"/>
        </w:rPr>
        <w:t>8(b).1</w:t>
      </w:r>
      <w:r w:rsidR="00C53EED">
        <w:rPr>
          <w:rFonts w:ascii="Tahoma" w:hAnsi="Tahoma" w:cs="Tahoma"/>
          <w:sz w:val="22"/>
          <w:szCs w:val="22"/>
        </w:rPr>
        <w:t>.</w:t>
      </w:r>
      <w:proofErr w:type="gramEnd"/>
      <w:r w:rsidRPr="00DC6F99">
        <w:rPr>
          <w:rFonts w:ascii="Tahoma" w:hAnsi="Tahoma" w:cs="Tahoma"/>
          <w:sz w:val="22"/>
          <w:szCs w:val="22"/>
        </w:rPr>
        <w:t xml:space="preserve"> Assist ADH in evaluating and demonstrating promising alternatives to the standard septic tank/leach field systems as resources allow.</w:t>
      </w:r>
    </w:p>
    <w:p w:rsidR="00567007" w:rsidRDefault="00DC6F99">
      <w:pPr>
        <w:contextualSpacing/>
        <w:rPr>
          <w:rFonts w:ascii="Tahoma" w:hAnsi="Tahoma" w:cs="Tahoma"/>
          <w:sz w:val="22"/>
          <w:szCs w:val="22"/>
        </w:rPr>
      </w:pPr>
      <w:r w:rsidRPr="00DC6F99">
        <w:rPr>
          <w:rFonts w:ascii="Tahoma" w:hAnsi="Tahoma" w:cs="Tahoma"/>
          <w:b/>
          <w:sz w:val="22"/>
          <w:szCs w:val="22"/>
        </w:rPr>
        <w:t>Timeline for Milestones:</w:t>
      </w:r>
      <w:r w:rsidR="00C53EED">
        <w:rPr>
          <w:rFonts w:ascii="Tahoma" w:hAnsi="Tahoma" w:cs="Tahoma"/>
          <w:sz w:val="22"/>
          <w:szCs w:val="22"/>
        </w:rPr>
        <w:t xml:space="preserve"> </w:t>
      </w:r>
      <w:r w:rsidRPr="00DC6F99">
        <w:rPr>
          <w:rFonts w:ascii="Tahoma" w:hAnsi="Tahoma" w:cs="Tahoma"/>
          <w:sz w:val="22"/>
          <w:szCs w:val="22"/>
        </w:rPr>
        <w:t>October 2011 – September 2016</w:t>
      </w:r>
    </w:p>
    <w:p w:rsidR="00567007" w:rsidRDefault="00567007">
      <w:pPr>
        <w:contextualSpacing/>
        <w:rPr>
          <w:rFonts w:ascii="Tahoma" w:hAnsi="Tahoma" w:cs="Tahoma"/>
          <w:sz w:val="22"/>
          <w:szCs w:val="22"/>
        </w:rPr>
      </w:pPr>
    </w:p>
    <w:p w:rsidR="00567007" w:rsidRDefault="00DC6F99">
      <w:pPr>
        <w:contextualSpacing/>
        <w:rPr>
          <w:rFonts w:ascii="Tahoma" w:hAnsi="Tahoma" w:cs="Tahoma"/>
          <w:sz w:val="22"/>
          <w:szCs w:val="22"/>
        </w:rPr>
      </w:pPr>
      <w:proofErr w:type="gramStart"/>
      <w:r w:rsidRPr="00DC6F99">
        <w:rPr>
          <w:rFonts w:ascii="Tahoma" w:hAnsi="Tahoma" w:cs="Tahoma"/>
          <w:sz w:val="22"/>
          <w:szCs w:val="22"/>
        </w:rPr>
        <w:t>8(b).2</w:t>
      </w:r>
      <w:r w:rsidR="00C53EED">
        <w:rPr>
          <w:rFonts w:ascii="Tahoma" w:hAnsi="Tahoma" w:cs="Tahoma"/>
          <w:sz w:val="22"/>
          <w:szCs w:val="22"/>
        </w:rPr>
        <w:t>.</w:t>
      </w:r>
      <w:proofErr w:type="gramEnd"/>
      <w:r w:rsidRPr="00DC6F99">
        <w:rPr>
          <w:rFonts w:ascii="Tahoma" w:hAnsi="Tahoma" w:cs="Tahoma"/>
          <w:sz w:val="22"/>
          <w:szCs w:val="22"/>
        </w:rPr>
        <w:t xml:space="preserve"> Use Geographical Information Systems (GIS) analysis and special assessments to identify critical areas. Utilize the information to target additional education opportunities for </w:t>
      </w:r>
      <w:r w:rsidR="00DD055F">
        <w:rPr>
          <w:rFonts w:ascii="Tahoma" w:hAnsi="Tahoma" w:cs="Tahoma"/>
          <w:sz w:val="22"/>
          <w:szCs w:val="22"/>
        </w:rPr>
        <w:t>onsite</w:t>
      </w:r>
      <w:r w:rsidRPr="00DC6F99">
        <w:rPr>
          <w:rFonts w:ascii="Tahoma" w:hAnsi="Tahoma" w:cs="Tahoma"/>
          <w:sz w:val="22"/>
          <w:szCs w:val="22"/>
        </w:rPr>
        <w:t xml:space="preserve"> wastewater treatment system outreach and awareness programs in</w:t>
      </w:r>
      <w:r w:rsidR="00C53EED">
        <w:rPr>
          <w:rFonts w:ascii="Tahoma" w:hAnsi="Tahoma" w:cs="Tahoma"/>
          <w:sz w:val="22"/>
          <w:szCs w:val="22"/>
        </w:rPr>
        <w:t xml:space="preserve"> </w:t>
      </w:r>
      <w:r w:rsidRPr="00DC6F99">
        <w:rPr>
          <w:rFonts w:ascii="Tahoma" w:hAnsi="Tahoma" w:cs="Tahoma"/>
          <w:sz w:val="22"/>
          <w:szCs w:val="22"/>
        </w:rPr>
        <w:t>cooperation with the ADH.</w:t>
      </w:r>
    </w:p>
    <w:p w:rsidR="00567007" w:rsidRDefault="00DC6F99">
      <w:pPr>
        <w:contextualSpacing/>
        <w:rPr>
          <w:rFonts w:ascii="Tahoma" w:hAnsi="Tahoma" w:cs="Tahoma"/>
          <w:sz w:val="22"/>
          <w:szCs w:val="22"/>
        </w:rPr>
      </w:pPr>
      <w:r w:rsidRPr="00DC6F99">
        <w:rPr>
          <w:rFonts w:ascii="Tahoma" w:hAnsi="Tahoma" w:cs="Tahoma"/>
          <w:b/>
          <w:sz w:val="22"/>
          <w:szCs w:val="22"/>
        </w:rPr>
        <w:t>Timeline for Milestones:</w:t>
      </w:r>
      <w:r w:rsidR="00C53EED">
        <w:rPr>
          <w:rFonts w:ascii="Tahoma" w:hAnsi="Tahoma" w:cs="Tahoma"/>
          <w:sz w:val="22"/>
          <w:szCs w:val="22"/>
        </w:rPr>
        <w:t xml:space="preserve"> </w:t>
      </w:r>
      <w:r w:rsidRPr="00DC6F99">
        <w:rPr>
          <w:rFonts w:ascii="Tahoma" w:hAnsi="Tahoma" w:cs="Tahoma"/>
          <w:sz w:val="22"/>
          <w:szCs w:val="22"/>
        </w:rPr>
        <w:t>October 2011 – September 2016</w:t>
      </w:r>
    </w:p>
    <w:p w:rsidR="00567007" w:rsidRDefault="00567007">
      <w:pPr>
        <w:contextualSpacing/>
        <w:rPr>
          <w:rFonts w:ascii="Tahoma" w:hAnsi="Tahoma" w:cs="Tahoma"/>
          <w:sz w:val="22"/>
          <w:szCs w:val="22"/>
        </w:rPr>
      </w:pPr>
    </w:p>
    <w:p w:rsidR="00567007" w:rsidRDefault="00DC6F99">
      <w:pPr>
        <w:contextualSpacing/>
        <w:rPr>
          <w:rFonts w:ascii="Tahoma" w:hAnsi="Tahoma" w:cs="Tahoma"/>
          <w:sz w:val="22"/>
          <w:szCs w:val="22"/>
        </w:rPr>
      </w:pPr>
      <w:proofErr w:type="gramStart"/>
      <w:r w:rsidRPr="00DC6F99">
        <w:rPr>
          <w:rFonts w:ascii="Tahoma" w:hAnsi="Tahoma" w:cs="Tahoma"/>
          <w:sz w:val="22"/>
          <w:szCs w:val="22"/>
        </w:rPr>
        <w:t>8(b).3</w:t>
      </w:r>
      <w:r w:rsidR="00C53EED">
        <w:rPr>
          <w:rFonts w:ascii="Tahoma" w:hAnsi="Tahoma" w:cs="Tahoma"/>
          <w:sz w:val="22"/>
          <w:szCs w:val="22"/>
        </w:rPr>
        <w:t>.</w:t>
      </w:r>
      <w:proofErr w:type="gramEnd"/>
      <w:r w:rsidRPr="00DC6F99">
        <w:rPr>
          <w:rFonts w:ascii="Tahoma" w:hAnsi="Tahoma" w:cs="Tahoma"/>
          <w:sz w:val="22"/>
          <w:szCs w:val="22"/>
        </w:rPr>
        <w:t xml:space="preserve"> Assist ADH in the development and implementation of outreach and awareness programs for home owners and business</w:t>
      </w:r>
      <w:r w:rsidR="00C53EED">
        <w:rPr>
          <w:rFonts w:ascii="Tahoma" w:hAnsi="Tahoma" w:cs="Tahoma"/>
          <w:sz w:val="22"/>
          <w:szCs w:val="22"/>
        </w:rPr>
        <w:t>es</w:t>
      </w:r>
      <w:r w:rsidRPr="00DC6F99">
        <w:rPr>
          <w:rFonts w:ascii="Tahoma" w:hAnsi="Tahoma" w:cs="Tahoma"/>
          <w:sz w:val="22"/>
          <w:szCs w:val="22"/>
        </w:rPr>
        <w:t xml:space="preserve"> on BMPs for the proper operation and maintenance of </w:t>
      </w:r>
      <w:r w:rsidR="00DD055F">
        <w:rPr>
          <w:rFonts w:ascii="Tahoma" w:hAnsi="Tahoma" w:cs="Tahoma"/>
          <w:sz w:val="22"/>
          <w:szCs w:val="22"/>
        </w:rPr>
        <w:t>onsite</w:t>
      </w:r>
      <w:r w:rsidRPr="00DC6F99">
        <w:rPr>
          <w:rFonts w:ascii="Tahoma" w:hAnsi="Tahoma" w:cs="Tahoma"/>
          <w:sz w:val="22"/>
          <w:szCs w:val="22"/>
        </w:rPr>
        <w:t xml:space="preserve"> wastewater disposal systems.</w:t>
      </w:r>
    </w:p>
    <w:p w:rsidR="00567007" w:rsidRDefault="00DC6F99">
      <w:pPr>
        <w:contextualSpacing/>
        <w:rPr>
          <w:rFonts w:ascii="Tahoma" w:hAnsi="Tahoma" w:cs="Tahoma"/>
          <w:sz w:val="22"/>
          <w:szCs w:val="22"/>
        </w:rPr>
      </w:pPr>
      <w:r w:rsidRPr="00DC6F99">
        <w:rPr>
          <w:rFonts w:ascii="Tahoma" w:hAnsi="Tahoma" w:cs="Tahoma"/>
          <w:b/>
          <w:sz w:val="22"/>
          <w:szCs w:val="22"/>
        </w:rPr>
        <w:t>Timeline for Milestones:</w:t>
      </w:r>
      <w:r w:rsidRPr="00DC6F99">
        <w:rPr>
          <w:rFonts w:ascii="Tahoma" w:hAnsi="Tahoma" w:cs="Tahoma"/>
          <w:sz w:val="22"/>
          <w:szCs w:val="22"/>
        </w:rPr>
        <w:t xml:space="preserve"> October 2011 – September 2016</w:t>
      </w:r>
    </w:p>
    <w:p w:rsidR="00567007" w:rsidRDefault="00567007">
      <w:pPr>
        <w:contextualSpacing/>
        <w:rPr>
          <w:rFonts w:ascii="Tahoma" w:hAnsi="Tahoma" w:cs="Tahoma"/>
          <w:sz w:val="22"/>
          <w:szCs w:val="22"/>
        </w:rPr>
      </w:pPr>
    </w:p>
    <w:p w:rsidR="00567007" w:rsidRDefault="00DC6F99">
      <w:pPr>
        <w:contextualSpacing/>
        <w:rPr>
          <w:rFonts w:ascii="Tahoma" w:hAnsi="Tahoma" w:cs="Tahoma"/>
          <w:sz w:val="22"/>
          <w:szCs w:val="22"/>
          <w:highlight w:val="green"/>
        </w:rPr>
      </w:pPr>
      <w:proofErr w:type="gramStart"/>
      <w:r w:rsidRPr="00DC6F99">
        <w:rPr>
          <w:rFonts w:ascii="Tahoma" w:hAnsi="Tahoma" w:cs="Tahoma"/>
          <w:sz w:val="22"/>
          <w:szCs w:val="22"/>
        </w:rPr>
        <w:t>8(b).4</w:t>
      </w:r>
      <w:r w:rsidR="00C53EED">
        <w:rPr>
          <w:rFonts w:ascii="Tahoma" w:hAnsi="Tahoma" w:cs="Tahoma"/>
          <w:sz w:val="22"/>
          <w:szCs w:val="22"/>
        </w:rPr>
        <w:t>.</w:t>
      </w:r>
      <w:proofErr w:type="gramEnd"/>
      <w:r w:rsidRPr="00DC6F99">
        <w:rPr>
          <w:rFonts w:ascii="Tahoma" w:hAnsi="Tahoma" w:cs="Tahoma"/>
          <w:sz w:val="22"/>
          <w:szCs w:val="22"/>
        </w:rPr>
        <w:t xml:space="preserve"> Work with ADH to increase awareness of sources of funds available for repairing malfunctioning or improperly installed septic systems.  </w:t>
      </w:r>
    </w:p>
    <w:p w:rsidR="00567007" w:rsidRDefault="00DC6F99">
      <w:pPr>
        <w:contextualSpacing/>
        <w:rPr>
          <w:rFonts w:ascii="Tahoma" w:hAnsi="Tahoma" w:cs="Tahoma"/>
          <w:sz w:val="22"/>
          <w:szCs w:val="22"/>
        </w:rPr>
      </w:pPr>
      <w:r w:rsidRPr="00DC6F99">
        <w:rPr>
          <w:rFonts w:ascii="Tahoma" w:hAnsi="Tahoma" w:cs="Tahoma"/>
          <w:b/>
          <w:sz w:val="22"/>
          <w:szCs w:val="22"/>
        </w:rPr>
        <w:t>Timeline for Milestones:</w:t>
      </w:r>
      <w:r w:rsidRPr="00DC6F99">
        <w:rPr>
          <w:rFonts w:ascii="Tahoma" w:hAnsi="Tahoma" w:cs="Tahoma"/>
          <w:sz w:val="22"/>
          <w:szCs w:val="22"/>
        </w:rPr>
        <w:t xml:space="preserve"> October 2011 – September 2016</w:t>
      </w:r>
    </w:p>
    <w:p w:rsidR="00567007" w:rsidRDefault="00567007">
      <w:pPr>
        <w:contextualSpacing/>
        <w:rPr>
          <w:rFonts w:ascii="Tahoma" w:hAnsi="Tahoma" w:cs="Tahoma"/>
          <w:sz w:val="22"/>
          <w:szCs w:val="22"/>
        </w:rPr>
      </w:pPr>
    </w:p>
    <w:p w:rsidR="00567007" w:rsidRDefault="00DC6F99">
      <w:pPr>
        <w:contextualSpacing/>
        <w:rPr>
          <w:rFonts w:ascii="Tahoma" w:hAnsi="Tahoma" w:cs="Tahoma"/>
          <w:b/>
          <w:sz w:val="22"/>
          <w:szCs w:val="22"/>
        </w:rPr>
      </w:pPr>
      <w:r w:rsidRPr="00DC6F99">
        <w:rPr>
          <w:rFonts w:ascii="Tahoma" w:hAnsi="Tahoma" w:cs="Tahoma"/>
          <w:b/>
          <w:sz w:val="22"/>
          <w:szCs w:val="22"/>
        </w:rPr>
        <w:t>Household &amp; Small Businesses Use of Chemicals and Fertilizers:</w:t>
      </w:r>
    </w:p>
    <w:p w:rsidR="00567007" w:rsidRDefault="00DC6F99">
      <w:pPr>
        <w:contextualSpacing/>
        <w:rPr>
          <w:rFonts w:ascii="Tahoma" w:hAnsi="Tahoma" w:cs="Tahoma"/>
          <w:sz w:val="22"/>
          <w:szCs w:val="22"/>
        </w:rPr>
      </w:pPr>
      <w:proofErr w:type="gramStart"/>
      <w:r w:rsidRPr="00DC6F99">
        <w:rPr>
          <w:rFonts w:ascii="Tahoma" w:hAnsi="Tahoma" w:cs="Tahoma"/>
          <w:sz w:val="22"/>
          <w:szCs w:val="22"/>
        </w:rPr>
        <w:t>8(b).5</w:t>
      </w:r>
      <w:r w:rsidR="00C53EED">
        <w:rPr>
          <w:rFonts w:ascii="Tahoma" w:hAnsi="Tahoma" w:cs="Tahoma"/>
          <w:sz w:val="22"/>
          <w:szCs w:val="22"/>
        </w:rPr>
        <w:t>.</w:t>
      </w:r>
      <w:proofErr w:type="gramEnd"/>
      <w:r w:rsidRPr="00DC6F99">
        <w:rPr>
          <w:rFonts w:ascii="Tahoma" w:hAnsi="Tahoma" w:cs="Tahoma"/>
          <w:sz w:val="22"/>
          <w:szCs w:val="22"/>
        </w:rPr>
        <w:t xml:space="preserve"> Assess the impact of household and business use of fertilizers, pesticides</w:t>
      </w:r>
      <w:r w:rsidR="00C53EED">
        <w:rPr>
          <w:rFonts w:ascii="Tahoma" w:hAnsi="Tahoma" w:cs="Tahoma"/>
          <w:sz w:val="22"/>
          <w:szCs w:val="22"/>
        </w:rPr>
        <w:t>,</w:t>
      </w:r>
      <w:r w:rsidRPr="00DC6F99">
        <w:rPr>
          <w:rFonts w:ascii="Tahoma" w:hAnsi="Tahoma" w:cs="Tahoma"/>
          <w:sz w:val="22"/>
          <w:szCs w:val="22"/>
        </w:rPr>
        <w:t xml:space="preserve"> and other common products that do not require permits but can affect water quality in order to more effectively target outreach and awareness programs aimed at increasing use of BMPs as resources allow.</w:t>
      </w:r>
    </w:p>
    <w:p w:rsidR="00567007" w:rsidRDefault="00DC6F99">
      <w:pPr>
        <w:contextualSpacing/>
        <w:rPr>
          <w:rFonts w:ascii="Tahoma" w:hAnsi="Tahoma" w:cs="Tahoma"/>
          <w:sz w:val="22"/>
          <w:szCs w:val="22"/>
        </w:rPr>
      </w:pPr>
      <w:r w:rsidRPr="00DC6F99">
        <w:rPr>
          <w:rFonts w:ascii="Tahoma" w:hAnsi="Tahoma" w:cs="Tahoma"/>
          <w:b/>
          <w:sz w:val="22"/>
          <w:szCs w:val="22"/>
        </w:rPr>
        <w:t>Timeline for Milestones:</w:t>
      </w:r>
      <w:r w:rsidRPr="00DC6F99">
        <w:rPr>
          <w:rFonts w:ascii="Tahoma" w:hAnsi="Tahoma" w:cs="Tahoma"/>
          <w:sz w:val="22"/>
          <w:szCs w:val="22"/>
        </w:rPr>
        <w:t xml:space="preserve"> October 2011 – September 2016</w:t>
      </w:r>
    </w:p>
    <w:p w:rsidR="00567007" w:rsidRDefault="00DC6F99">
      <w:pPr>
        <w:contextualSpacing/>
        <w:rPr>
          <w:rFonts w:ascii="Tahoma" w:hAnsi="Tahoma" w:cs="Tahoma"/>
          <w:sz w:val="22"/>
          <w:szCs w:val="22"/>
        </w:rPr>
      </w:pPr>
      <w:proofErr w:type="gramStart"/>
      <w:r w:rsidRPr="00DC6F99">
        <w:rPr>
          <w:rFonts w:ascii="Tahoma" w:hAnsi="Tahoma" w:cs="Tahoma"/>
          <w:sz w:val="22"/>
          <w:szCs w:val="22"/>
        </w:rPr>
        <w:lastRenderedPageBreak/>
        <w:t>8(b).6</w:t>
      </w:r>
      <w:r w:rsidR="00CB0C6D">
        <w:rPr>
          <w:rFonts w:ascii="Tahoma" w:hAnsi="Tahoma" w:cs="Tahoma"/>
          <w:sz w:val="22"/>
          <w:szCs w:val="22"/>
        </w:rPr>
        <w:t>.</w:t>
      </w:r>
      <w:proofErr w:type="gramEnd"/>
      <w:r w:rsidRPr="00DC6F99">
        <w:rPr>
          <w:rFonts w:ascii="Tahoma" w:hAnsi="Tahoma" w:cs="Tahoma"/>
          <w:sz w:val="22"/>
          <w:szCs w:val="22"/>
        </w:rPr>
        <w:t xml:space="preserve"> Encourage cooperating entities to work together to maintain a shared library of BMPs for the use, handling, storage</w:t>
      </w:r>
      <w:r w:rsidR="00CB0C6D">
        <w:rPr>
          <w:rFonts w:ascii="Tahoma" w:hAnsi="Tahoma" w:cs="Tahoma"/>
          <w:sz w:val="22"/>
          <w:szCs w:val="22"/>
        </w:rPr>
        <w:t>,</w:t>
      </w:r>
      <w:r w:rsidRPr="00DC6F99">
        <w:rPr>
          <w:rFonts w:ascii="Tahoma" w:hAnsi="Tahoma" w:cs="Tahoma"/>
          <w:sz w:val="22"/>
          <w:szCs w:val="22"/>
        </w:rPr>
        <w:t xml:space="preserve"> and disposal of chemicals, oils and grease, cleaning agents, adhesives, lawn products, etc. that is readily accessible to households, municipalities, employers, and others. </w:t>
      </w:r>
    </w:p>
    <w:p w:rsidR="00567007" w:rsidRDefault="00DC6F99">
      <w:pPr>
        <w:contextualSpacing/>
        <w:rPr>
          <w:rFonts w:ascii="Tahoma" w:hAnsi="Tahoma" w:cs="Tahoma"/>
          <w:sz w:val="22"/>
          <w:szCs w:val="22"/>
        </w:rPr>
      </w:pPr>
      <w:r w:rsidRPr="00DC6F99">
        <w:rPr>
          <w:rFonts w:ascii="Tahoma" w:hAnsi="Tahoma" w:cs="Tahoma"/>
          <w:b/>
          <w:sz w:val="22"/>
          <w:szCs w:val="22"/>
        </w:rPr>
        <w:t>Timeline for Milestones:</w:t>
      </w:r>
      <w:r w:rsidRPr="00DC6F99">
        <w:rPr>
          <w:rFonts w:ascii="Tahoma" w:hAnsi="Tahoma" w:cs="Tahoma"/>
          <w:sz w:val="22"/>
          <w:szCs w:val="22"/>
        </w:rPr>
        <w:t xml:space="preserve"> October 2011 – September 2016</w:t>
      </w:r>
    </w:p>
    <w:p w:rsidR="00567007" w:rsidRDefault="00567007">
      <w:pPr>
        <w:contextualSpacing/>
        <w:rPr>
          <w:rFonts w:ascii="Tahoma" w:hAnsi="Tahoma" w:cs="Tahoma"/>
          <w:sz w:val="22"/>
          <w:szCs w:val="22"/>
        </w:rPr>
      </w:pPr>
    </w:p>
    <w:p w:rsidR="00567007" w:rsidRDefault="00DC6F99">
      <w:pPr>
        <w:contextualSpacing/>
        <w:rPr>
          <w:rFonts w:ascii="Tahoma" w:hAnsi="Tahoma" w:cs="Tahoma"/>
          <w:sz w:val="22"/>
          <w:szCs w:val="22"/>
        </w:rPr>
      </w:pPr>
      <w:proofErr w:type="gramStart"/>
      <w:r w:rsidRPr="00DC6F99">
        <w:rPr>
          <w:rFonts w:ascii="Tahoma" w:hAnsi="Tahoma" w:cs="Tahoma"/>
          <w:sz w:val="22"/>
          <w:szCs w:val="22"/>
        </w:rPr>
        <w:t>8(b).7</w:t>
      </w:r>
      <w:r w:rsidR="00CB0C6D">
        <w:rPr>
          <w:rFonts w:ascii="Tahoma" w:hAnsi="Tahoma" w:cs="Tahoma"/>
          <w:sz w:val="22"/>
          <w:szCs w:val="22"/>
        </w:rPr>
        <w:t>.</w:t>
      </w:r>
      <w:proofErr w:type="gramEnd"/>
      <w:r w:rsidRPr="00DC6F99">
        <w:rPr>
          <w:rFonts w:ascii="Tahoma" w:hAnsi="Tahoma" w:cs="Tahoma"/>
          <w:sz w:val="22"/>
          <w:szCs w:val="22"/>
        </w:rPr>
        <w:t xml:space="preserve"> Continue to develop and implement targeted education programs for specific products and high-impact audiences as resources allow (e.g., fertilizer and pesticide use, storage, handling</w:t>
      </w:r>
      <w:r w:rsidR="00CB0C6D">
        <w:rPr>
          <w:rFonts w:ascii="Tahoma" w:hAnsi="Tahoma" w:cs="Tahoma"/>
          <w:sz w:val="22"/>
          <w:szCs w:val="22"/>
        </w:rPr>
        <w:t>,</w:t>
      </w:r>
      <w:r w:rsidRPr="00DC6F99">
        <w:rPr>
          <w:rFonts w:ascii="Tahoma" w:hAnsi="Tahoma" w:cs="Tahoma"/>
          <w:sz w:val="22"/>
          <w:szCs w:val="22"/>
        </w:rPr>
        <w:t xml:space="preserve"> and disposal for street and road crews, public utilities, golf course managers, and independent lawn maintenance crews).</w:t>
      </w:r>
    </w:p>
    <w:p w:rsidR="00567007" w:rsidRDefault="00DC6F99">
      <w:pPr>
        <w:contextualSpacing/>
        <w:rPr>
          <w:rFonts w:ascii="Tahoma" w:hAnsi="Tahoma" w:cs="Tahoma"/>
          <w:sz w:val="22"/>
          <w:szCs w:val="22"/>
        </w:rPr>
      </w:pPr>
      <w:r w:rsidRPr="00DC6F99">
        <w:rPr>
          <w:rFonts w:ascii="Tahoma" w:hAnsi="Tahoma" w:cs="Tahoma"/>
          <w:b/>
          <w:sz w:val="22"/>
          <w:szCs w:val="22"/>
        </w:rPr>
        <w:t>Timeline for Milestones:</w:t>
      </w:r>
      <w:r w:rsidRPr="00DC6F99">
        <w:rPr>
          <w:rFonts w:ascii="Tahoma" w:hAnsi="Tahoma" w:cs="Tahoma"/>
          <w:sz w:val="22"/>
          <w:szCs w:val="22"/>
        </w:rPr>
        <w:t xml:space="preserve"> October 2011 – September 2016</w:t>
      </w:r>
    </w:p>
    <w:p w:rsidR="00567007" w:rsidRDefault="00567007">
      <w:pPr>
        <w:contextualSpacing/>
        <w:rPr>
          <w:rFonts w:ascii="Tahoma" w:hAnsi="Tahoma" w:cs="Tahoma"/>
          <w:sz w:val="22"/>
          <w:szCs w:val="22"/>
        </w:rPr>
      </w:pPr>
    </w:p>
    <w:p w:rsidR="00567007" w:rsidRDefault="00DC6F99">
      <w:pPr>
        <w:contextualSpacing/>
        <w:rPr>
          <w:rFonts w:ascii="Tahoma" w:hAnsi="Tahoma" w:cs="Tahoma"/>
          <w:sz w:val="22"/>
          <w:szCs w:val="22"/>
        </w:rPr>
      </w:pPr>
      <w:proofErr w:type="gramStart"/>
      <w:r w:rsidRPr="00DC6F99">
        <w:rPr>
          <w:rFonts w:ascii="Tahoma" w:hAnsi="Tahoma" w:cs="Tahoma"/>
          <w:sz w:val="22"/>
          <w:szCs w:val="22"/>
        </w:rPr>
        <w:t>8(b).8</w:t>
      </w:r>
      <w:r w:rsidR="00CB0C6D">
        <w:rPr>
          <w:rFonts w:ascii="Tahoma" w:hAnsi="Tahoma" w:cs="Tahoma"/>
          <w:sz w:val="22"/>
          <w:szCs w:val="22"/>
        </w:rPr>
        <w:t>.</w:t>
      </w:r>
      <w:proofErr w:type="gramEnd"/>
      <w:r w:rsidRPr="00DC6F99">
        <w:rPr>
          <w:rFonts w:ascii="Tahoma" w:hAnsi="Tahoma" w:cs="Tahoma"/>
          <w:sz w:val="22"/>
          <w:szCs w:val="22"/>
        </w:rPr>
        <w:t xml:space="preserve"> Continue to maintain and implement broad-based education programs aimed at increasing awareness and disseminating </w:t>
      </w:r>
      <w:r w:rsidR="00CB0C6D">
        <w:rPr>
          <w:rFonts w:ascii="Tahoma" w:hAnsi="Tahoma" w:cs="Tahoma"/>
          <w:sz w:val="22"/>
          <w:szCs w:val="22"/>
        </w:rPr>
        <w:t>BMPs</w:t>
      </w:r>
      <w:r w:rsidRPr="00DC6F99">
        <w:rPr>
          <w:rFonts w:ascii="Tahoma" w:hAnsi="Tahoma" w:cs="Tahoma"/>
          <w:sz w:val="22"/>
          <w:szCs w:val="22"/>
        </w:rPr>
        <w:t xml:space="preserve"> to urban and rural households and businesses (e.g., HOME*A*SYST, URBAN*A*SYST).</w:t>
      </w:r>
    </w:p>
    <w:p w:rsidR="00567007" w:rsidRDefault="00DC6F99">
      <w:pPr>
        <w:contextualSpacing/>
        <w:rPr>
          <w:rFonts w:ascii="Tahoma" w:hAnsi="Tahoma" w:cs="Tahoma"/>
          <w:sz w:val="22"/>
          <w:szCs w:val="22"/>
        </w:rPr>
      </w:pPr>
      <w:r w:rsidRPr="00DC6F99">
        <w:rPr>
          <w:rFonts w:ascii="Tahoma" w:hAnsi="Tahoma" w:cs="Tahoma"/>
          <w:b/>
          <w:sz w:val="22"/>
          <w:szCs w:val="22"/>
        </w:rPr>
        <w:t>Timeline for Milestones:</w:t>
      </w:r>
      <w:r w:rsidRPr="00DC6F99">
        <w:rPr>
          <w:rFonts w:ascii="Tahoma" w:hAnsi="Tahoma" w:cs="Tahoma"/>
          <w:sz w:val="22"/>
          <w:szCs w:val="22"/>
        </w:rPr>
        <w:t xml:space="preserve"> October 2011 – September 2016</w:t>
      </w:r>
    </w:p>
    <w:p w:rsidR="00567007" w:rsidRDefault="00567007">
      <w:pPr>
        <w:contextualSpacing/>
        <w:rPr>
          <w:rFonts w:ascii="Tahoma" w:hAnsi="Tahoma" w:cs="Tahoma"/>
          <w:sz w:val="22"/>
          <w:szCs w:val="22"/>
        </w:rPr>
      </w:pPr>
    </w:p>
    <w:p w:rsidR="00567007" w:rsidRDefault="00DC6F99">
      <w:pPr>
        <w:contextualSpacing/>
        <w:rPr>
          <w:rFonts w:ascii="Tahoma" w:hAnsi="Tahoma" w:cs="Tahoma"/>
          <w:sz w:val="22"/>
          <w:szCs w:val="22"/>
        </w:rPr>
      </w:pPr>
      <w:proofErr w:type="gramStart"/>
      <w:r w:rsidRPr="00DC6F99">
        <w:rPr>
          <w:rFonts w:ascii="Tahoma" w:hAnsi="Tahoma" w:cs="Tahoma"/>
          <w:sz w:val="22"/>
          <w:szCs w:val="22"/>
        </w:rPr>
        <w:t>8(b).9</w:t>
      </w:r>
      <w:r w:rsidR="00CB0C6D">
        <w:rPr>
          <w:rFonts w:ascii="Tahoma" w:hAnsi="Tahoma" w:cs="Tahoma"/>
          <w:sz w:val="22"/>
          <w:szCs w:val="22"/>
        </w:rPr>
        <w:t>.</w:t>
      </w:r>
      <w:proofErr w:type="gramEnd"/>
      <w:r w:rsidRPr="00DC6F99">
        <w:rPr>
          <w:rFonts w:ascii="Tahoma" w:hAnsi="Tahoma" w:cs="Tahoma"/>
          <w:sz w:val="22"/>
          <w:szCs w:val="22"/>
        </w:rPr>
        <w:t xml:space="preserve"> </w:t>
      </w:r>
      <w:r w:rsidR="004044BF">
        <w:rPr>
          <w:rFonts w:ascii="Tahoma" w:hAnsi="Tahoma" w:cs="Tahoma"/>
          <w:sz w:val="22"/>
          <w:szCs w:val="22"/>
        </w:rPr>
        <w:t>Existing h</w:t>
      </w:r>
      <w:r w:rsidRPr="00DC6F99">
        <w:rPr>
          <w:rFonts w:ascii="Tahoma" w:hAnsi="Tahoma" w:cs="Tahoma"/>
          <w:sz w:val="22"/>
          <w:szCs w:val="22"/>
        </w:rPr>
        <w:t>azardous waste and pesticide container collection programs aimed at agricultural producers will be encouraged</w:t>
      </w:r>
      <w:r w:rsidR="004044BF">
        <w:rPr>
          <w:rFonts w:ascii="Tahoma" w:hAnsi="Tahoma" w:cs="Tahoma"/>
          <w:sz w:val="22"/>
          <w:szCs w:val="22"/>
        </w:rPr>
        <w:t xml:space="preserve"> to</w:t>
      </w:r>
      <w:r w:rsidRPr="00DC6F99">
        <w:rPr>
          <w:rFonts w:ascii="Tahoma" w:hAnsi="Tahoma" w:cs="Tahoma"/>
          <w:sz w:val="22"/>
          <w:szCs w:val="22"/>
        </w:rPr>
        <w:t xml:space="preserve"> accept containers from households and businesses as well.</w:t>
      </w:r>
    </w:p>
    <w:p w:rsidR="00567007" w:rsidRDefault="00DC6F99">
      <w:pPr>
        <w:contextualSpacing/>
        <w:rPr>
          <w:rFonts w:ascii="Tahoma" w:hAnsi="Tahoma" w:cs="Tahoma"/>
          <w:sz w:val="22"/>
          <w:szCs w:val="22"/>
        </w:rPr>
      </w:pPr>
      <w:r w:rsidRPr="00DC6F99">
        <w:rPr>
          <w:rFonts w:ascii="Tahoma" w:hAnsi="Tahoma" w:cs="Tahoma"/>
          <w:b/>
          <w:sz w:val="22"/>
          <w:szCs w:val="22"/>
        </w:rPr>
        <w:t>Timeline for Milestones:</w:t>
      </w:r>
      <w:r w:rsidRPr="00DC6F99">
        <w:rPr>
          <w:rFonts w:ascii="Tahoma" w:hAnsi="Tahoma" w:cs="Tahoma"/>
          <w:sz w:val="22"/>
          <w:szCs w:val="22"/>
        </w:rPr>
        <w:t xml:space="preserve"> October 2011 – September 2016</w:t>
      </w:r>
    </w:p>
    <w:p w:rsidR="00567007" w:rsidRDefault="00567007">
      <w:pPr>
        <w:contextualSpacing/>
        <w:rPr>
          <w:rFonts w:ascii="Tahoma" w:hAnsi="Tahoma" w:cs="Tahoma"/>
          <w:sz w:val="22"/>
          <w:szCs w:val="22"/>
        </w:rPr>
      </w:pPr>
    </w:p>
    <w:p w:rsidR="00567007" w:rsidRDefault="00DC6F99">
      <w:pPr>
        <w:contextualSpacing/>
        <w:rPr>
          <w:rFonts w:ascii="Tahoma" w:hAnsi="Tahoma" w:cs="Tahoma"/>
          <w:b/>
          <w:szCs w:val="22"/>
        </w:rPr>
      </w:pPr>
      <w:r w:rsidRPr="00DC6F99">
        <w:rPr>
          <w:rFonts w:ascii="Tahoma" w:hAnsi="Tahoma" w:cs="Tahoma"/>
          <w:b/>
          <w:szCs w:val="22"/>
        </w:rPr>
        <w:t>Program Tracking and Evaluation</w:t>
      </w:r>
    </w:p>
    <w:p w:rsidR="00567007" w:rsidRDefault="00DD055F">
      <w:pPr>
        <w:contextualSpacing/>
        <w:rPr>
          <w:rFonts w:ascii="Tahoma" w:hAnsi="Tahoma" w:cs="Tahoma"/>
          <w:sz w:val="22"/>
          <w:szCs w:val="22"/>
        </w:rPr>
      </w:pPr>
      <w:r>
        <w:rPr>
          <w:rFonts w:ascii="Tahoma" w:hAnsi="Tahoma" w:cs="Tahoma"/>
          <w:b/>
          <w:sz w:val="22"/>
          <w:szCs w:val="22"/>
        </w:rPr>
        <w:t>Onsite</w:t>
      </w:r>
      <w:r w:rsidR="00DC6F99" w:rsidRPr="00DC6F99">
        <w:rPr>
          <w:rFonts w:ascii="Tahoma" w:hAnsi="Tahoma" w:cs="Tahoma"/>
          <w:b/>
          <w:sz w:val="22"/>
          <w:szCs w:val="22"/>
        </w:rPr>
        <w:t xml:space="preserve"> Wastewater Treatment Systems:</w:t>
      </w:r>
      <w:r w:rsidR="004044BF">
        <w:rPr>
          <w:rFonts w:ascii="Tahoma" w:hAnsi="Tahoma" w:cs="Tahoma"/>
          <w:sz w:val="22"/>
          <w:szCs w:val="22"/>
        </w:rPr>
        <w:t xml:space="preserve"> </w:t>
      </w:r>
      <w:r w:rsidR="00DC6F99" w:rsidRPr="00DC6F99">
        <w:rPr>
          <w:rFonts w:ascii="Tahoma" w:hAnsi="Tahoma" w:cs="Tahoma"/>
          <w:sz w:val="22"/>
          <w:szCs w:val="22"/>
        </w:rPr>
        <w:t xml:space="preserve">Currently, no stream segments are identified as being impaired by </w:t>
      </w:r>
      <w:r>
        <w:rPr>
          <w:rFonts w:ascii="Tahoma" w:hAnsi="Tahoma" w:cs="Tahoma"/>
          <w:sz w:val="22"/>
          <w:szCs w:val="22"/>
        </w:rPr>
        <w:t>onsite</w:t>
      </w:r>
      <w:r w:rsidR="00DC6F99" w:rsidRPr="00DC6F99">
        <w:rPr>
          <w:rFonts w:ascii="Tahoma" w:hAnsi="Tahoma" w:cs="Tahoma"/>
          <w:sz w:val="22"/>
          <w:szCs w:val="22"/>
        </w:rPr>
        <w:t xml:space="preserve"> wastewater disposal. In the interim, the effectiveness of the </w:t>
      </w:r>
      <w:r>
        <w:rPr>
          <w:rFonts w:ascii="Tahoma" w:hAnsi="Tahoma" w:cs="Tahoma"/>
          <w:sz w:val="22"/>
          <w:szCs w:val="22"/>
        </w:rPr>
        <w:t>onsite</w:t>
      </w:r>
      <w:r w:rsidR="00DC6F99" w:rsidRPr="00DC6F99">
        <w:rPr>
          <w:rFonts w:ascii="Tahoma" w:hAnsi="Tahoma" w:cs="Tahoma"/>
          <w:sz w:val="22"/>
          <w:szCs w:val="22"/>
        </w:rPr>
        <w:t xml:space="preserve"> waste disposal component of this statewide program can be tracked by the agencies conducting education programs through the use of attendance logs and program evaluation.</w:t>
      </w:r>
      <w:r w:rsidR="004044BF">
        <w:rPr>
          <w:rFonts w:ascii="Tahoma" w:hAnsi="Tahoma" w:cs="Tahoma"/>
          <w:sz w:val="22"/>
          <w:szCs w:val="22"/>
        </w:rPr>
        <w:t xml:space="preserve"> </w:t>
      </w:r>
      <w:r w:rsidR="00DC6F99" w:rsidRPr="00DC6F99">
        <w:rPr>
          <w:rFonts w:ascii="Tahoma" w:hAnsi="Tahoma" w:cs="Tahoma"/>
          <w:sz w:val="22"/>
          <w:szCs w:val="22"/>
        </w:rPr>
        <w:t xml:space="preserve">Program evaluation methods will be specified in grant agreements as appropriate. ANRC may require pre- and post-project evaluation in project agreements as resources allow. </w:t>
      </w:r>
    </w:p>
    <w:p w:rsidR="00567007" w:rsidRDefault="00567007">
      <w:pPr>
        <w:contextualSpacing/>
        <w:rPr>
          <w:rFonts w:ascii="Tahoma" w:hAnsi="Tahoma" w:cs="Tahoma"/>
          <w:sz w:val="22"/>
          <w:szCs w:val="22"/>
        </w:rPr>
      </w:pPr>
    </w:p>
    <w:p w:rsidR="00567007" w:rsidRDefault="00DC6F99">
      <w:pPr>
        <w:contextualSpacing/>
        <w:rPr>
          <w:rFonts w:ascii="Tahoma" w:hAnsi="Tahoma" w:cs="Tahoma"/>
          <w:sz w:val="22"/>
          <w:szCs w:val="22"/>
        </w:rPr>
      </w:pPr>
      <w:r w:rsidRPr="00DC6F99">
        <w:rPr>
          <w:rFonts w:ascii="Tahoma" w:hAnsi="Tahoma" w:cs="Tahoma"/>
          <w:b/>
          <w:sz w:val="22"/>
          <w:szCs w:val="22"/>
        </w:rPr>
        <w:t>Household Chemicals and Fertilizers:</w:t>
      </w:r>
      <w:r w:rsidR="004044BF">
        <w:rPr>
          <w:rFonts w:ascii="Tahoma" w:hAnsi="Tahoma" w:cs="Tahoma"/>
          <w:sz w:val="22"/>
          <w:szCs w:val="22"/>
        </w:rPr>
        <w:t xml:space="preserve"> </w:t>
      </w:r>
      <w:r w:rsidRPr="00DC6F99">
        <w:rPr>
          <w:rFonts w:ascii="Tahoma" w:hAnsi="Tahoma" w:cs="Tahoma"/>
          <w:sz w:val="22"/>
          <w:szCs w:val="22"/>
        </w:rPr>
        <w:t>Educational programs concerning household chemicals and fertilizers can be evaluated by the agencies conducting the education programs through attendance logs and attendee post-program evaluations. Hazardous waste collection programs can be evaluated by the volume or mass of hazardous waste collected by the program administrators.</w:t>
      </w:r>
      <w:r w:rsidR="004044BF">
        <w:rPr>
          <w:rFonts w:ascii="Tahoma" w:hAnsi="Tahoma" w:cs="Tahoma"/>
          <w:sz w:val="22"/>
          <w:szCs w:val="22"/>
        </w:rPr>
        <w:t xml:space="preserve"> </w:t>
      </w:r>
      <w:r w:rsidRPr="00DC6F99">
        <w:rPr>
          <w:rFonts w:ascii="Tahoma" w:hAnsi="Tahoma" w:cs="Tahoma"/>
          <w:sz w:val="22"/>
          <w:szCs w:val="22"/>
        </w:rPr>
        <w:t xml:space="preserve">ANRC may require pre- and post-project evaluation in project agreements as resources allow. </w:t>
      </w:r>
    </w:p>
    <w:p w:rsidR="00567007" w:rsidRDefault="00567007">
      <w:pPr>
        <w:contextualSpacing/>
        <w:rPr>
          <w:rFonts w:ascii="Tahoma" w:hAnsi="Tahoma" w:cs="Tahoma"/>
          <w:sz w:val="22"/>
          <w:szCs w:val="22"/>
        </w:rPr>
      </w:pPr>
    </w:p>
    <w:p w:rsidR="00567007" w:rsidRDefault="00DC6F99">
      <w:pPr>
        <w:contextualSpacing/>
        <w:rPr>
          <w:rFonts w:ascii="Tahoma" w:hAnsi="Tahoma" w:cs="Tahoma"/>
          <w:b/>
          <w:szCs w:val="22"/>
        </w:rPr>
      </w:pPr>
      <w:r w:rsidRPr="00DC6F99">
        <w:rPr>
          <w:rFonts w:ascii="Tahoma" w:hAnsi="Tahoma" w:cs="Tahoma"/>
          <w:b/>
          <w:szCs w:val="22"/>
        </w:rPr>
        <w:t>Brief Summary of Institutional Context</w:t>
      </w:r>
    </w:p>
    <w:p w:rsidR="00567007" w:rsidRDefault="00DD055F">
      <w:pPr>
        <w:contextualSpacing/>
        <w:rPr>
          <w:rFonts w:ascii="Tahoma" w:hAnsi="Tahoma" w:cs="Tahoma"/>
          <w:sz w:val="22"/>
          <w:szCs w:val="22"/>
        </w:rPr>
      </w:pPr>
      <w:r>
        <w:rPr>
          <w:rFonts w:ascii="Tahoma" w:hAnsi="Tahoma" w:cs="Tahoma"/>
          <w:b/>
          <w:sz w:val="22"/>
          <w:szCs w:val="22"/>
        </w:rPr>
        <w:t>Onsite</w:t>
      </w:r>
      <w:r w:rsidR="00DC6F99" w:rsidRPr="00DC6F99">
        <w:rPr>
          <w:rFonts w:ascii="Tahoma" w:hAnsi="Tahoma" w:cs="Tahoma"/>
          <w:b/>
          <w:sz w:val="22"/>
          <w:szCs w:val="22"/>
        </w:rPr>
        <w:t xml:space="preserve"> Wastewater Treatment Systems:</w:t>
      </w:r>
      <w:r w:rsidR="00DC6F99" w:rsidRPr="00DC6F99">
        <w:rPr>
          <w:rFonts w:ascii="Tahoma" w:hAnsi="Tahoma" w:cs="Tahoma"/>
          <w:sz w:val="22"/>
          <w:szCs w:val="22"/>
        </w:rPr>
        <w:t xml:space="preserve"> ADH is the regulatory agency for </w:t>
      </w:r>
      <w:r>
        <w:rPr>
          <w:rFonts w:ascii="Tahoma" w:hAnsi="Tahoma" w:cs="Tahoma"/>
          <w:sz w:val="22"/>
          <w:szCs w:val="22"/>
        </w:rPr>
        <w:t>onsite</w:t>
      </w:r>
      <w:r w:rsidR="00DC6F99" w:rsidRPr="00DC6F99">
        <w:rPr>
          <w:rFonts w:ascii="Tahoma" w:hAnsi="Tahoma" w:cs="Tahoma"/>
          <w:sz w:val="22"/>
          <w:szCs w:val="22"/>
        </w:rPr>
        <w:t xml:space="preserve"> wastewater treatment systems. To install or repair septic systems in Arkansas a person must be licensed by ADH. Site inspections by a</w:t>
      </w:r>
      <w:r w:rsidR="004044BF">
        <w:rPr>
          <w:rFonts w:ascii="Tahoma" w:hAnsi="Tahoma" w:cs="Tahoma"/>
          <w:sz w:val="22"/>
          <w:szCs w:val="22"/>
        </w:rPr>
        <w:t xml:space="preserve">n ADH </w:t>
      </w:r>
      <w:r w:rsidR="00DC6F99" w:rsidRPr="00DC6F99">
        <w:rPr>
          <w:rFonts w:ascii="Tahoma" w:hAnsi="Tahoma" w:cs="Tahoma"/>
          <w:sz w:val="22"/>
          <w:szCs w:val="22"/>
        </w:rPr>
        <w:t xml:space="preserve">representative for new septic systems are mandatory. </w:t>
      </w:r>
      <w:r w:rsidR="004044BF">
        <w:rPr>
          <w:rFonts w:ascii="Tahoma" w:hAnsi="Tahoma" w:cs="Tahoma"/>
          <w:sz w:val="22"/>
          <w:szCs w:val="22"/>
        </w:rPr>
        <w:t>Property owners are r</w:t>
      </w:r>
      <w:r w:rsidR="00DC6F99" w:rsidRPr="00DC6F99">
        <w:rPr>
          <w:rFonts w:ascii="Tahoma" w:hAnsi="Tahoma" w:cs="Tahoma"/>
          <w:sz w:val="22"/>
          <w:szCs w:val="22"/>
        </w:rPr>
        <w:t>esponsib</w:t>
      </w:r>
      <w:r w:rsidR="004044BF">
        <w:rPr>
          <w:rFonts w:ascii="Tahoma" w:hAnsi="Tahoma" w:cs="Tahoma"/>
          <w:sz w:val="22"/>
          <w:szCs w:val="22"/>
        </w:rPr>
        <w:t>le</w:t>
      </w:r>
      <w:r w:rsidR="00DC6F99" w:rsidRPr="00DC6F99">
        <w:rPr>
          <w:rFonts w:ascii="Tahoma" w:hAnsi="Tahoma" w:cs="Tahoma"/>
          <w:sz w:val="22"/>
          <w:szCs w:val="22"/>
        </w:rPr>
        <w:t xml:space="preserve"> for </w:t>
      </w:r>
      <w:r w:rsidR="004044BF">
        <w:rPr>
          <w:rFonts w:ascii="Tahoma" w:hAnsi="Tahoma" w:cs="Tahoma"/>
          <w:sz w:val="22"/>
          <w:szCs w:val="22"/>
        </w:rPr>
        <w:t xml:space="preserve">the </w:t>
      </w:r>
      <w:r w:rsidR="00DC6F99" w:rsidRPr="00DC6F99">
        <w:rPr>
          <w:rFonts w:ascii="Tahoma" w:hAnsi="Tahoma" w:cs="Tahoma"/>
          <w:sz w:val="22"/>
          <w:szCs w:val="22"/>
        </w:rPr>
        <w:t xml:space="preserve">assurance of proper function of </w:t>
      </w:r>
      <w:r>
        <w:rPr>
          <w:rFonts w:ascii="Tahoma" w:hAnsi="Tahoma" w:cs="Tahoma"/>
          <w:sz w:val="22"/>
          <w:szCs w:val="22"/>
        </w:rPr>
        <w:t>onsite</w:t>
      </w:r>
      <w:r w:rsidR="00DC6F99" w:rsidRPr="00DC6F99">
        <w:rPr>
          <w:rFonts w:ascii="Tahoma" w:hAnsi="Tahoma" w:cs="Tahoma"/>
          <w:sz w:val="22"/>
          <w:szCs w:val="22"/>
        </w:rPr>
        <w:t xml:space="preserve"> wastewater treatment systems. Problems are dealt with in a site-specific manner following property-specific complaints.</w:t>
      </w:r>
      <w:r w:rsidR="00971DE7">
        <w:rPr>
          <w:rFonts w:ascii="Tahoma" w:hAnsi="Tahoma" w:cs="Tahoma"/>
          <w:sz w:val="22"/>
          <w:szCs w:val="22"/>
        </w:rPr>
        <w:t xml:space="preserve"> </w:t>
      </w:r>
      <w:r w:rsidR="00DC6F99" w:rsidRPr="00DC6F99">
        <w:rPr>
          <w:rFonts w:ascii="Tahoma" w:hAnsi="Tahoma" w:cs="Tahoma"/>
          <w:sz w:val="22"/>
          <w:szCs w:val="22"/>
        </w:rPr>
        <w:t>After a complaint is filed a check is performed on the property in question. If a violation of law is found</w:t>
      </w:r>
      <w:r w:rsidR="00971DE7">
        <w:rPr>
          <w:rFonts w:ascii="Tahoma" w:hAnsi="Tahoma" w:cs="Tahoma"/>
          <w:sz w:val="22"/>
          <w:szCs w:val="22"/>
        </w:rPr>
        <w:t>,</w:t>
      </w:r>
      <w:r w:rsidR="00DC6F99" w:rsidRPr="00DC6F99">
        <w:rPr>
          <w:rFonts w:ascii="Tahoma" w:hAnsi="Tahoma" w:cs="Tahoma"/>
          <w:sz w:val="22"/>
          <w:szCs w:val="22"/>
        </w:rPr>
        <w:t xml:space="preserve"> then a notice of violation is issued.</w:t>
      </w:r>
    </w:p>
    <w:p w:rsidR="00567007" w:rsidRDefault="00DC6F99">
      <w:pPr>
        <w:contextualSpacing/>
        <w:rPr>
          <w:rFonts w:ascii="Tahoma" w:hAnsi="Tahoma" w:cs="Tahoma"/>
          <w:sz w:val="22"/>
          <w:szCs w:val="22"/>
        </w:rPr>
      </w:pPr>
      <w:r w:rsidRPr="00DC6F99">
        <w:rPr>
          <w:rFonts w:ascii="Tahoma" w:hAnsi="Tahoma" w:cs="Tahoma"/>
          <w:sz w:val="22"/>
          <w:szCs w:val="22"/>
        </w:rPr>
        <w:lastRenderedPageBreak/>
        <w:t xml:space="preserve">The University of Arkansas </w:t>
      </w:r>
      <w:r w:rsidR="00971DE7">
        <w:rPr>
          <w:rFonts w:ascii="Tahoma" w:hAnsi="Tahoma" w:cs="Tahoma"/>
          <w:sz w:val="22"/>
          <w:szCs w:val="22"/>
        </w:rPr>
        <w:t xml:space="preserve">Division of Agriculture </w:t>
      </w:r>
      <w:r w:rsidRPr="00DC6F99">
        <w:rPr>
          <w:rFonts w:ascii="Tahoma" w:hAnsi="Tahoma" w:cs="Tahoma"/>
          <w:sz w:val="22"/>
          <w:szCs w:val="22"/>
        </w:rPr>
        <w:t xml:space="preserve">Cooperative Extension Service, as the </w:t>
      </w:r>
      <w:r w:rsidR="00971DE7">
        <w:rPr>
          <w:rFonts w:ascii="Tahoma" w:hAnsi="Tahoma" w:cs="Tahoma"/>
          <w:sz w:val="22"/>
          <w:szCs w:val="22"/>
        </w:rPr>
        <w:t>educational</w:t>
      </w:r>
      <w:r w:rsidRPr="00DC6F99">
        <w:rPr>
          <w:rFonts w:ascii="Tahoma" w:hAnsi="Tahoma" w:cs="Tahoma"/>
          <w:sz w:val="22"/>
          <w:szCs w:val="22"/>
        </w:rPr>
        <w:t xml:space="preserve"> arm of the Division of Agriculture, promotes public awareness and provides information and training programs to residents concerning proper operation and maintenance of </w:t>
      </w:r>
      <w:r w:rsidR="00DD055F">
        <w:rPr>
          <w:rFonts w:ascii="Tahoma" w:hAnsi="Tahoma" w:cs="Tahoma"/>
          <w:sz w:val="22"/>
          <w:szCs w:val="22"/>
        </w:rPr>
        <w:t>onsite</w:t>
      </w:r>
      <w:r w:rsidRPr="00DC6F99">
        <w:rPr>
          <w:rFonts w:ascii="Tahoma" w:hAnsi="Tahoma" w:cs="Tahoma"/>
          <w:sz w:val="22"/>
          <w:szCs w:val="22"/>
        </w:rPr>
        <w:t xml:space="preserve"> wastewater treatment systems through its HOME*A*SYST program. </w:t>
      </w:r>
    </w:p>
    <w:p w:rsidR="00567007" w:rsidRDefault="00567007">
      <w:pPr>
        <w:contextualSpacing/>
        <w:rPr>
          <w:rFonts w:ascii="Tahoma" w:hAnsi="Tahoma" w:cs="Tahoma"/>
          <w:sz w:val="22"/>
          <w:szCs w:val="22"/>
        </w:rPr>
      </w:pPr>
    </w:p>
    <w:p w:rsidR="00567007" w:rsidRDefault="00DC6F99">
      <w:pPr>
        <w:contextualSpacing/>
        <w:rPr>
          <w:rFonts w:ascii="Tahoma" w:hAnsi="Tahoma" w:cs="Tahoma"/>
          <w:sz w:val="22"/>
          <w:szCs w:val="22"/>
        </w:rPr>
      </w:pPr>
      <w:r w:rsidRPr="00DC6F99">
        <w:rPr>
          <w:rFonts w:ascii="Tahoma" w:hAnsi="Tahoma" w:cs="Tahoma"/>
          <w:b/>
          <w:sz w:val="22"/>
          <w:szCs w:val="22"/>
        </w:rPr>
        <w:t>Household Chemicals and Fertilizers:</w:t>
      </w:r>
      <w:r w:rsidRPr="00DC6F99">
        <w:rPr>
          <w:rFonts w:ascii="Tahoma" w:hAnsi="Tahoma" w:cs="Tahoma"/>
          <w:sz w:val="22"/>
          <w:szCs w:val="22"/>
        </w:rPr>
        <w:t xml:space="preserve"> Management of household chemical and pesticide NPS pollution can best be achieved by an effective information, education</w:t>
      </w:r>
      <w:r w:rsidR="00971DE7">
        <w:rPr>
          <w:rFonts w:ascii="Tahoma" w:hAnsi="Tahoma" w:cs="Tahoma"/>
          <w:sz w:val="22"/>
          <w:szCs w:val="22"/>
        </w:rPr>
        <w:t>,</w:t>
      </w:r>
      <w:r w:rsidRPr="00DC6F99">
        <w:rPr>
          <w:rFonts w:ascii="Tahoma" w:hAnsi="Tahoma" w:cs="Tahoma"/>
          <w:sz w:val="22"/>
          <w:szCs w:val="22"/>
        </w:rPr>
        <w:t xml:space="preserve"> and public awareness program concerning the potential hazards of such chemicals. In addition, local hazardous chemical pickup and disposal programs have been successful in the elimination of hazardous chemicals from the environment. Continuation of these programs is necessary for the success</w:t>
      </w:r>
      <w:r w:rsidR="00971DE7">
        <w:rPr>
          <w:rFonts w:ascii="Tahoma" w:hAnsi="Tahoma" w:cs="Tahoma"/>
          <w:sz w:val="22"/>
          <w:szCs w:val="22"/>
        </w:rPr>
        <w:t>ful</w:t>
      </w:r>
      <w:r w:rsidRPr="00DC6F99">
        <w:rPr>
          <w:rFonts w:ascii="Tahoma" w:hAnsi="Tahoma" w:cs="Tahoma"/>
          <w:sz w:val="22"/>
          <w:szCs w:val="22"/>
        </w:rPr>
        <w:t xml:space="preserve"> prevention of water quality degradation resulting from household chemicals and fertilizers.</w:t>
      </w:r>
    </w:p>
    <w:p w:rsidR="00567007" w:rsidRDefault="00567007">
      <w:pPr>
        <w:contextualSpacing/>
        <w:rPr>
          <w:rFonts w:ascii="Tahoma" w:hAnsi="Tahoma" w:cs="Tahoma"/>
          <w:sz w:val="22"/>
          <w:szCs w:val="22"/>
        </w:rPr>
      </w:pPr>
    </w:p>
    <w:p w:rsidR="00567007" w:rsidRDefault="00971DE7">
      <w:pPr>
        <w:contextualSpacing/>
        <w:rPr>
          <w:rFonts w:ascii="Tahoma" w:hAnsi="Tahoma" w:cs="Tahoma"/>
          <w:sz w:val="22"/>
          <w:szCs w:val="22"/>
        </w:rPr>
      </w:pPr>
      <w:r>
        <w:rPr>
          <w:rFonts w:ascii="Tahoma" w:hAnsi="Tahoma" w:cs="Tahoma"/>
          <w:sz w:val="22"/>
          <w:szCs w:val="22"/>
        </w:rPr>
        <w:t>U.S. Environmental Protection Agency (EPA)</w:t>
      </w:r>
      <w:r w:rsidR="00DC6F99" w:rsidRPr="00DC6F99">
        <w:rPr>
          <w:rFonts w:ascii="Tahoma" w:hAnsi="Tahoma" w:cs="Tahoma"/>
          <w:sz w:val="22"/>
          <w:szCs w:val="22"/>
        </w:rPr>
        <w:t xml:space="preserve"> requires operators of large, medium</w:t>
      </w:r>
      <w:r>
        <w:rPr>
          <w:rFonts w:ascii="Tahoma" w:hAnsi="Tahoma" w:cs="Tahoma"/>
          <w:sz w:val="22"/>
          <w:szCs w:val="22"/>
        </w:rPr>
        <w:t>,</w:t>
      </w:r>
      <w:r w:rsidR="00DC6F99" w:rsidRPr="00DC6F99">
        <w:rPr>
          <w:rFonts w:ascii="Tahoma" w:hAnsi="Tahoma" w:cs="Tahoma"/>
          <w:sz w:val="22"/>
          <w:szCs w:val="22"/>
        </w:rPr>
        <w:t xml:space="preserve"> and regulated small municipal separate storm sewer systems (MS4s) to obtain authorization to discharge pollutants under an NPDES permit. Under Phase II requirements, permitted small MS4s are required to develop plans for public education and outreach in order to implement a public education program. These programs should include components to distribute educational materials to the public</w:t>
      </w:r>
      <w:r>
        <w:rPr>
          <w:rFonts w:ascii="Tahoma" w:hAnsi="Tahoma" w:cs="Tahoma"/>
          <w:sz w:val="22"/>
          <w:szCs w:val="22"/>
        </w:rPr>
        <w:t xml:space="preserve"> </w:t>
      </w:r>
      <w:r w:rsidR="00DC6F99" w:rsidRPr="00DC6F99">
        <w:rPr>
          <w:rFonts w:ascii="Tahoma" w:hAnsi="Tahoma" w:cs="Tahoma"/>
          <w:sz w:val="22"/>
          <w:szCs w:val="22"/>
        </w:rPr>
        <w:t xml:space="preserve">such as flyers inserted with municipal water bills, or equivalent outreach activities about the impact of </w:t>
      </w:r>
      <w:proofErr w:type="spellStart"/>
      <w:r w:rsidR="00A83D40">
        <w:rPr>
          <w:rFonts w:ascii="Tahoma" w:hAnsi="Tahoma" w:cs="Tahoma"/>
          <w:sz w:val="22"/>
          <w:szCs w:val="22"/>
        </w:rPr>
        <w:t>stormwater</w:t>
      </w:r>
      <w:proofErr w:type="spellEnd"/>
      <w:r w:rsidR="00DC6F99" w:rsidRPr="00DC6F99">
        <w:rPr>
          <w:rFonts w:ascii="Tahoma" w:hAnsi="Tahoma" w:cs="Tahoma"/>
          <w:sz w:val="22"/>
          <w:szCs w:val="22"/>
        </w:rPr>
        <w:t xml:space="preserve"> discharges on </w:t>
      </w:r>
      <w:proofErr w:type="spellStart"/>
      <w:r w:rsidR="00DC6F99" w:rsidRPr="00DC6F99">
        <w:rPr>
          <w:rFonts w:ascii="Tahoma" w:hAnsi="Tahoma" w:cs="Tahoma"/>
          <w:sz w:val="22"/>
          <w:szCs w:val="22"/>
        </w:rPr>
        <w:t>waterbodies</w:t>
      </w:r>
      <w:proofErr w:type="spellEnd"/>
      <w:r w:rsidR="00DC6F99" w:rsidRPr="00DC6F99">
        <w:rPr>
          <w:rFonts w:ascii="Tahoma" w:hAnsi="Tahoma" w:cs="Tahoma"/>
          <w:sz w:val="22"/>
          <w:szCs w:val="22"/>
        </w:rPr>
        <w:t xml:space="preserve"> and the steps that the public can take to reduce pollutants in </w:t>
      </w:r>
      <w:proofErr w:type="spellStart"/>
      <w:r w:rsidR="00DC6F99" w:rsidRPr="00DC6F99">
        <w:rPr>
          <w:rFonts w:ascii="Tahoma" w:hAnsi="Tahoma" w:cs="Tahoma"/>
          <w:sz w:val="22"/>
          <w:szCs w:val="22"/>
        </w:rPr>
        <w:t>stormwater</w:t>
      </w:r>
      <w:proofErr w:type="spellEnd"/>
      <w:r w:rsidR="00DC6F99" w:rsidRPr="00DC6F99">
        <w:rPr>
          <w:rFonts w:ascii="Tahoma" w:hAnsi="Tahoma" w:cs="Tahoma"/>
          <w:sz w:val="22"/>
          <w:szCs w:val="22"/>
        </w:rPr>
        <w:t xml:space="preserve"> runoff. The materials and activities planned under this statewide program help provide tools to small cities required to obtain an NPDES </w:t>
      </w:r>
      <w:proofErr w:type="spellStart"/>
      <w:r w:rsidR="00A83D40">
        <w:rPr>
          <w:rFonts w:ascii="Tahoma" w:hAnsi="Tahoma" w:cs="Tahoma"/>
          <w:sz w:val="22"/>
          <w:szCs w:val="22"/>
        </w:rPr>
        <w:t>stormwater</w:t>
      </w:r>
      <w:proofErr w:type="spellEnd"/>
      <w:r w:rsidR="00DC6F99" w:rsidRPr="00DC6F99">
        <w:rPr>
          <w:rFonts w:ascii="Tahoma" w:hAnsi="Tahoma" w:cs="Tahoma"/>
          <w:sz w:val="22"/>
          <w:szCs w:val="22"/>
        </w:rPr>
        <w:t xml:space="preserve"> permit (MS4) to do public education and outreach as well as other communities and rural areas that voluntarily conduct public education and outreach programs. </w:t>
      </w:r>
    </w:p>
    <w:p w:rsidR="00567007" w:rsidRDefault="00567007">
      <w:pPr>
        <w:contextualSpacing/>
        <w:rPr>
          <w:rFonts w:ascii="Tahoma" w:hAnsi="Tahoma" w:cs="Tahoma"/>
          <w:sz w:val="22"/>
          <w:szCs w:val="22"/>
        </w:rPr>
      </w:pPr>
    </w:p>
    <w:p w:rsidR="00567007" w:rsidRDefault="00DC6F99">
      <w:pPr>
        <w:contextualSpacing/>
        <w:rPr>
          <w:rFonts w:ascii="Tahoma" w:hAnsi="Tahoma" w:cs="Tahoma"/>
          <w:sz w:val="22"/>
          <w:szCs w:val="22"/>
        </w:rPr>
      </w:pPr>
      <w:r w:rsidRPr="00DC6F99">
        <w:rPr>
          <w:rFonts w:ascii="Tahoma" w:hAnsi="Tahoma" w:cs="Tahoma"/>
          <w:sz w:val="22"/>
          <w:szCs w:val="22"/>
        </w:rPr>
        <w:t xml:space="preserve">In collaboration with regional planning commissions, the University </w:t>
      </w:r>
      <w:proofErr w:type="gramStart"/>
      <w:r w:rsidRPr="00DC6F99">
        <w:rPr>
          <w:rFonts w:ascii="Tahoma" w:hAnsi="Tahoma" w:cs="Tahoma"/>
          <w:sz w:val="22"/>
          <w:szCs w:val="22"/>
        </w:rPr>
        <w:t>of Arkansas</w:t>
      </w:r>
      <w:r w:rsidR="00A92E89">
        <w:rPr>
          <w:rFonts w:ascii="Tahoma" w:hAnsi="Tahoma" w:cs="Tahoma"/>
          <w:sz w:val="22"/>
          <w:szCs w:val="22"/>
        </w:rPr>
        <w:t xml:space="preserve"> </w:t>
      </w:r>
      <w:r w:rsidRPr="00DC6F99">
        <w:rPr>
          <w:rFonts w:ascii="Tahoma" w:hAnsi="Tahoma" w:cs="Tahoma"/>
          <w:sz w:val="22"/>
          <w:szCs w:val="22"/>
        </w:rPr>
        <w:t>Division of</w:t>
      </w:r>
      <w:proofErr w:type="gramEnd"/>
      <w:r w:rsidRPr="00DC6F99">
        <w:rPr>
          <w:rFonts w:ascii="Tahoma" w:hAnsi="Tahoma" w:cs="Tahoma"/>
          <w:sz w:val="22"/>
          <w:szCs w:val="22"/>
        </w:rPr>
        <w:t xml:space="preserve"> Agriculture Cooperative Extension Service is working with communities subject to Phase II small MS4s NPDES permit requirements to conduct construction education and technical assistance programs in Arkansas. </w:t>
      </w:r>
    </w:p>
    <w:p w:rsidR="00567007" w:rsidRDefault="00567007">
      <w:pPr>
        <w:contextualSpacing/>
        <w:rPr>
          <w:rFonts w:ascii="Tahoma" w:hAnsi="Tahoma" w:cs="Tahoma"/>
          <w:sz w:val="22"/>
          <w:szCs w:val="22"/>
        </w:rPr>
      </w:pPr>
    </w:p>
    <w:p w:rsidR="00567007" w:rsidRDefault="00DC6F99">
      <w:pPr>
        <w:contextualSpacing/>
        <w:rPr>
          <w:rFonts w:ascii="Tahoma" w:hAnsi="Tahoma" w:cs="Tahoma"/>
          <w:b/>
          <w:szCs w:val="22"/>
        </w:rPr>
      </w:pPr>
      <w:r w:rsidRPr="00DC6F99">
        <w:rPr>
          <w:rFonts w:ascii="Tahoma" w:hAnsi="Tahoma" w:cs="Tahoma"/>
          <w:b/>
          <w:szCs w:val="22"/>
        </w:rPr>
        <w:t>Cooperating Entities</w:t>
      </w:r>
    </w:p>
    <w:p w:rsidR="00567007" w:rsidRDefault="00DC6F99">
      <w:pPr>
        <w:contextualSpacing/>
        <w:rPr>
          <w:rFonts w:ascii="Tahoma" w:hAnsi="Tahoma" w:cs="Tahoma"/>
          <w:sz w:val="22"/>
          <w:szCs w:val="22"/>
        </w:rPr>
      </w:pPr>
      <w:r w:rsidRPr="00DC6F99">
        <w:rPr>
          <w:rFonts w:ascii="Tahoma" w:hAnsi="Tahoma" w:cs="Tahoma"/>
          <w:sz w:val="22"/>
          <w:szCs w:val="22"/>
        </w:rPr>
        <w:t xml:space="preserve">Cooperating entities are listed and described in the </w:t>
      </w:r>
      <w:r w:rsidR="00A92E89">
        <w:rPr>
          <w:rFonts w:ascii="Tahoma" w:hAnsi="Tahoma" w:cs="Tahoma"/>
          <w:sz w:val="22"/>
          <w:szCs w:val="22"/>
        </w:rPr>
        <w:t>c</w:t>
      </w:r>
      <w:r w:rsidRPr="00DC6F99">
        <w:rPr>
          <w:rFonts w:ascii="Tahoma" w:hAnsi="Tahoma" w:cs="Tahoma"/>
          <w:sz w:val="22"/>
          <w:szCs w:val="22"/>
        </w:rPr>
        <w:t xml:space="preserve">ooperating </w:t>
      </w:r>
      <w:r w:rsidR="00A92E89">
        <w:rPr>
          <w:rFonts w:ascii="Tahoma" w:hAnsi="Tahoma" w:cs="Tahoma"/>
          <w:sz w:val="22"/>
          <w:szCs w:val="22"/>
        </w:rPr>
        <w:t>e</w:t>
      </w:r>
      <w:r w:rsidRPr="00DC6F99">
        <w:rPr>
          <w:rFonts w:ascii="Tahoma" w:hAnsi="Tahoma" w:cs="Tahoma"/>
          <w:sz w:val="22"/>
          <w:szCs w:val="22"/>
        </w:rPr>
        <w:t xml:space="preserve">ntities section of the 2011-2016 NPS Pollution Management </w:t>
      </w:r>
      <w:r w:rsidR="00A92E89">
        <w:rPr>
          <w:rFonts w:ascii="Tahoma" w:hAnsi="Tahoma" w:cs="Tahoma"/>
          <w:sz w:val="22"/>
          <w:szCs w:val="22"/>
        </w:rPr>
        <w:t>Plan.</w:t>
      </w:r>
    </w:p>
    <w:p w:rsidR="00567007" w:rsidRDefault="00567007">
      <w:pPr>
        <w:contextualSpacing/>
        <w:rPr>
          <w:rFonts w:ascii="Tahoma" w:hAnsi="Tahoma" w:cs="Tahoma"/>
          <w:sz w:val="22"/>
          <w:szCs w:val="22"/>
        </w:rPr>
      </w:pPr>
    </w:p>
    <w:p w:rsidR="00567007" w:rsidRDefault="00DC6F99">
      <w:pPr>
        <w:contextualSpacing/>
        <w:rPr>
          <w:rFonts w:ascii="Tahoma" w:hAnsi="Tahoma" w:cs="Tahoma"/>
          <w:b/>
          <w:szCs w:val="22"/>
        </w:rPr>
      </w:pPr>
      <w:r w:rsidRPr="00DC6F99">
        <w:rPr>
          <w:rFonts w:ascii="Tahoma" w:hAnsi="Tahoma" w:cs="Tahoma"/>
          <w:b/>
          <w:szCs w:val="22"/>
        </w:rPr>
        <w:t>Federal Consistency</w:t>
      </w:r>
    </w:p>
    <w:p w:rsidR="00567007" w:rsidRDefault="00DC6F99">
      <w:pPr>
        <w:contextualSpacing/>
        <w:rPr>
          <w:rFonts w:ascii="Tahoma" w:hAnsi="Tahoma" w:cs="Tahoma"/>
          <w:sz w:val="22"/>
          <w:szCs w:val="22"/>
        </w:rPr>
      </w:pPr>
      <w:r w:rsidRPr="00DC6F99">
        <w:rPr>
          <w:rFonts w:ascii="Tahoma" w:hAnsi="Tahoma" w:cs="Tahoma"/>
          <w:sz w:val="22"/>
          <w:szCs w:val="22"/>
        </w:rPr>
        <w:t>Federal consistency is not anticipated to be an issue with this statewide program. If there are federal consistency issues, ADH and/or ADEQ will work with the relevant federal agency to achieve consistency.</w:t>
      </w:r>
    </w:p>
    <w:p w:rsidR="00567007" w:rsidRDefault="00567007">
      <w:pPr>
        <w:contextualSpacing/>
        <w:rPr>
          <w:rFonts w:ascii="Tahoma" w:hAnsi="Tahoma" w:cs="Tahoma"/>
          <w:sz w:val="22"/>
          <w:szCs w:val="22"/>
        </w:rPr>
      </w:pPr>
    </w:p>
    <w:p w:rsidR="00567007" w:rsidRDefault="00DD055F">
      <w:pPr>
        <w:contextualSpacing/>
        <w:rPr>
          <w:rFonts w:ascii="Tahoma" w:hAnsi="Tahoma" w:cs="Tahoma"/>
          <w:b/>
          <w:sz w:val="22"/>
          <w:szCs w:val="22"/>
        </w:rPr>
      </w:pPr>
      <w:r>
        <w:rPr>
          <w:rFonts w:ascii="Tahoma" w:hAnsi="Tahoma" w:cs="Tahoma"/>
          <w:b/>
          <w:sz w:val="22"/>
          <w:szCs w:val="22"/>
        </w:rPr>
        <w:t>Onsite</w:t>
      </w:r>
      <w:r w:rsidR="00DC6F99" w:rsidRPr="00DC6F99">
        <w:rPr>
          <w:rFonts w:ascii="Tahoma" w:hAnsi="Tahoma" w:cs="Tahoma"/>
          <w:b/>
          <w:sz w:val="22"/>
          <w:szCs w:val="22"/>
        </w:rPr>
        <w:t xml:space="preserve"> Wastewater Disposal System </w:t>
      </w:r>
    </w:p>
    <w:p w:rsidR="00567007" w:rsidRDefault="00DC6F99">
      <w:pPr>
        <w:contextualSpacing/>
        <w:rPr>
          <w:rFonts w:ascii="Tahoma" w:hAnsi="Tahoma" w:cs="Tahoma"/>
          <w:b/>
          <w:sz w:val="22"/>
          <w:szCs w:val="22"/>
        </w:rPr>
      </w:pPr>
      <w:r w:rsidRPr="00DC6F99">
        <w:rPr>
          <w:rFonts w:ascii="Tahoma" w:hAnsi="Tahoma" w:cs="Tahoma"/>
          <w:b/>
          <w:sz w:val="22"/>
          <w:szCs w:val="22"/>
        </w:rPr>
        <w:t>Management Measures and BMPs</w:t>
      </w:r>
    </w:p>
    <w:p w:rsidR="00567007" w:rsidRDefault="00DC6F99">
      <w:pPr>
        <w:contextualSpacing/>
        <w:rPr>
          <w:rFonts w:ascii="Tahoma" w:hAnsi="Tahoma" w:cs="Tahoma"/>
          <w:sz w:val="22"/>
          <w:szCs w:val="22"/>
        </w:rPr>
      </w:pPr>
      <w:r w:rsidRPr="00DC6F99">
        <w:rPr>
          <w:rFonts w:ascii="Tahoma" w:hAnsi="Tahoma" w:cs="Tahoma"/>
          <w:sz w:val="22"/>
          <w:szCs w:val="22"/>
        </w:rPr>
        <w:t xml:space="preserve">The following management measures and BMPs are recommended for </w:t>
      </w:r>
      <w:r w:rsidR="00DD055F">
        <w:rPr>
          <w:rFonts w:ascii="Tahoma" w:hAnsi="Tahoma" w:cs="Tahoma"/>
          <w:sz w:val="22"/>
          <w:szCs w:val="22"/>
        </w:rPr>
        <w:t>onsite</w:t>
      </w:r>
      <w:r w:rsidRPr="00DC6F99">
        <w:rPr>
          <w:rFonts w:ascii="Tahoma" w:hAnsi="Tahoma" w:cs="Tahoma"/>
          <w:sz w:val="22"/>
          <w:szCs w:val="22"/>
        </w:rPr>
        <w:t xml:space="preserve"> wastewater disposal systems. However, first and foremost, </w:t>
      </w:r>
      <w:r w:rsidR="00DD055F">
        <w:rPr>
          <w:rFonts w:ascii="Tahoma" w:hAnsi="Tahoma" w:cs="Tahoma"/>
          <w:sz w:val="22"/>
          <w:szCs w:val="22"/>
        </w:rPr>
        <w:t>onsite</w:t>
      </w:r>
      <w:r w:rsidRPr="00DC6F99">
        <w:rPr>
          <w:rFonts w:ascii="Tahoma" w:hAnsi="Tahoma" w:cs="Tahoma"/>
          <w:sz w:val="22"/>
          <w:szCs w:val="22"/>
        </w:rPr>
        <w:t xml:space="preserve"> disposal systems must be in conformance with the rules and regulations of ADH.</w:t>
      </w:r>
    </w:p>
    <w:p w:rsidR="00567007" w:rsidRDefault="00567007">
      <w:pPr>
        <w:contextualSpacing/>
        <w:rPr>
          <w:rFonts w:ascii="Tahoma" w:hAnsi="Tahoma" w:cs="Tahoma"/>
          <w:sz w:val="22"/>
          <w:szCs w:val="22"/>
        </w:rPr>
      </w:pPr>
    </w:p>
    <w:p w:rsidR="00567007" w:rsidRDefault="00DC6F99">
      <w:pPr>
        <w:contextualSpacing/>
        <w:rPr>
          <w:rFonts w:ascii="Tahoma" w:hAnsi="Tahoma" w:cs="Tahoma"/>
          <w:sz w:val="22"/>
          <w:szCs w:val="22"/>
        </w:rPr>
      </w:pPr>
      <w:proofErr w:type="gramStart"/>
      <w:r w:rsidRPr="00DC6F99">
        <w:rPr>
          <w:rFonts w:ascii="Tahoma" w:hAnsi="Tahoma" w:cs="Tahoma"/>
          <w:b/>
          <w:sz w:val="22"/>
          <w:szCs w:val="22"/>
        </w:rPr>
        <w:lastRenderedPageBreak/>
        <w:t>Permitting Requirements:</w:t>
      </w:r>
      <w:r w:rsidR="00C841DD">
        <w:rPr>
          <w:rFonts w:ascii="Tahoma" w:hAnsi="Tahoma" w:cs="Tahoma"/>
          <w:sz w:val="22"/>
          <w:szCs w:val="22"/>
        </w:rPr>
        <w:t xml:space="preserve"> </w:t>
      </w:r>
      <w:r w:rsidRPr="00DC6F99">
        <w:rPr>
          <w:rFonts w:ascii="Tahoma" w:hAnsi="Tahoma" w:cs="Tahoma"/>
          <w:sz w:val="22"/>
          <w:szCs w:val="22"/>
        </w:rPr>
        <w:t xml:space="preserve">Contact </w:t>
      </w:r>
      <w:r w:rsidR="00C841DD">
        <w:rPr>
          <w:rFonts w:ascii="Tahoma" w:hAnsi="Tahoma" w:cs="Tahoma"/>
          <w:sz w:val="22"/>
          <w:szCs w:val="22"/>
        </w:rPr>
        <w:t xml:space="preserve">the </w:t>
      </w:r>
      <w:r w:rsidRPr="00DC6F99">
        <w:rPr>
          <w:rFonts w:ascii="Tahoma" w:hAnsi="Tahoma" w:cs="Tahoma"/>
          <w:sz w:val="22"/>
          <w:szCs w:val="22"/>
        </w:rPr>
        <w:t>county health department for regulations and a list of currently approved designated representatives and installers.</w:t>
      </w:r>
      <w:proofErr w:type="gramEnd"/>
    </w:p>
    <w:p w:rsidR="00567007" w:rsidRDefault="00567007">
      <w:pPr>
        <w:contextualSpacing/>
        <w:rPr>
          <w:rFonts w:ascii="Tahoma" w:hAnsi="Tahoma" w:cs="Tahoma"/>
          <w:sz w:val="22"/>
          <w:szCs w:val="22"/>
        </w:rPr>
      </w:pPr>
    </w:p>
    <w:p w:rsidR="00567007" w:rsidRDefault="00DC6F99">
      <w:pPr>
        <w:contextualSpacing/>
        <w:rPr>
          <w:rFonts w:ascii="Tahoma" w:hAnsi="Tahoma" w:cs="Tahoma"/>
          <w:sz w:val="22"/>
          <w:szCs w:val="22"/>
        </w:rPr>
      </w:pPr>
      <w:r w:rsidRPr="00DC6F99">
        <w:rPr>
          <w:rFonts w:ascii="Tahoma" w:hAnsi="Tahoma" w:cs="Tahoma"/>
          <w:b/>
          <w:sz w:val="22"/>
          <w:szCs w:val="22"/>
        </w:rPr>
        <w:t xml:space="preserve">Planning and Designing </w:t>
      </w:r>
      <w:r w:rsidR="00DD055F">
        <w:rPr>
          <w:rFonts w:ascii="Tahoma" w:hAnsi="Tahoma" w:cs="Tahoma"/>
          <w:b/>
          <w:sz w:val="22"/>
          <w:szCs w:val="22"/>
        </w:rPr>
        <w:t>Onsite</w:t>
      </w:r>
      <w:r w:rsidRPr="00DC6F99">
        <w:rPr>
          <w:rFonts w:ascii="Tahoma" w:hAnsi="Tahoma" w:cs="Tahoma"/>
          <w:b/>
          <w:sz w:val="22"/>
          <w:szCs w:val="22"/>
        </w:rPr>
        <w:t xml:space="preserve"> Wastewater Treatment Systems:</w:t>
      </w:r>
      <w:r w:rsidRPr="00DC6F99">
        <w:rPr>
          <w:rFonts w:ascii="Tahoma" w:hAnsi="Tahoma" w:cs="Tahoma"/>
          <w:sz w:val="22"/>
          <w:szCs w:val="22"/>
        </w:rPr>
        <w:t xml:space="preserve"> Site planning, design, installation, operation, and maintenance must be focused on reducing the environmental impact of the release of treated domestic wastewater </w:t>
      </w:r>
      <w:r w:rsidR="00C841DD">
        <w:rPr>
          <w:rFonts w:ascii="Tahoma" w:hAnsi="Tahoma" w:cs="Tahoma"/>
          <w:sz w:val="22"/>
          <w:szCs w:val="22"/>
        </w:rPr>
        <w:t>in</w:t>
      </w:r>
      <w:r w:rsidRPr="00DC6F99">
        <w:rPr>
          <w:rFonts w:ascii="Tahoma" w:hAnsi="Tahoma" w:cs="Tahoma"/>
          <w:sz w:val="22"/>
          <w:szCs w:val="22"/>
        </w:rPr>
        <w:t>to the environment.</w:t>
      </w:r>
    </w:p>
    <w:p w:rsidR="00567007" w:rsidRDefault="00567007">
      <w:pPr>
        <w:contextualSpacing/>
        <w:rPr>
          <w:rFonts w:ascii="Tahoma" w:hAnsi="Tahoma" w:cs="Tahoma"/>
          <w:sz w:val="22"/>
          <w:szCs w:val="22"/>
        </w:rPr>
      </w:pPr>
    </w:p>
    <w:p w:rsidR="00567007" w:rsidRDefault="00DC6F99">
      <w:pPr>
        <w:contextualSpacing/>
        <w:rPr>
          <w:rFonts w:ascii="Tahoma" w:hAnsi="Tahoma" w:cs="Tahoma"/>
          <w:sz w:val="22"/>
          <w:szCs w:val="22"/>
        </w:rPr>
      </w:pPr>
      <w:r w:rsidRPr="00DC6F99">
        <w:rPr>
          <w:rFonts w:ascii="Tahoma" w:hAnsi="Tahoma" w:cs="Tahoma"/>
          <w:sz w:val="22"/>
          <w:szCs w:val="22"/>
        </w:rPr>
        <w:t>Complete a layout of the site including dimensions and locations of roads, buildings, neighboring residences, wells</w:t>
      </w:r>
      <w:r w:rsidR="00C841DD">
        <w:rPr>
          <w:rFonts w:ascii="Tahoma" w:hAnsi="Tahoma" w:cs="Tahoma"/>
          <w:sz w:val="22"/>
          <w:szCs w:val="22"/>
        </w:rPr>
        <w:t>,</w:t>
      </w:r>
      <w:r w:rsidRPr="00DC6F99">
        <w:rPr>
          <w:rFonts w:ascii="Tahoma" w:hAnsi="Tahoma" w:cs="Tahoma"/>
          <w:sz w:val="22"/>
          <w:szCs w:val="22"/>
        </w:rPr>
        <w:t xml:space="preserve"> and drainage-ways.</w:t>
      </w:r>
    </w:p>
    <w:p w:rsidR="00567007" w:rsidRDefault="00567007">
      <w:pPr>
        <w:contextualSpacing/>
        <w:rPr>
          <w:rFonts w:ascii="Tahoma" w:hAnsi="Tahoma" w:cs="Tahoma"/>
          <w:sz w:val="22"/>
          <w:szCs w:val="22"/>
        </w:rPr>
      </w:pPr>
    </w:p>
    <w:p w:rsidR="00567007" w:rsidRDefault="00DC6F99">
      <w:pPr>
        <w:ind w:left="720"/>
        <w:contextualSpacing/>
        <w:rPr>
          <w:rFonts w:ascii="Tahoma" w:hAnsi="Tahoma" w:cs="Tahoma"/>
          <w:sz w:val="22"/>
          <w:szCs w:val="22"/>
        </w:rPr>
      </w:pPr>
      <w:r w:rsidRPr="00DC6F99">
        <w:rPr>
          <w:rFonts w:ascii="Tahoma" w:hAnsi="Tahoma" w:cs="Tahoma"/>
          <w:b/>
          <w:sz w:val="22"/>
          <w:szCs w:val="22"/>
        </w:rPr>
        <w:t xml:space="preserve">Identify </w:t>
      </w:r>
      <w:r w:rsidR="00882830">
        <w:rPr>
          <w:rFonts w:ascii="Tahoma" w:hAnsi="Tahoma" w:cs="Tahoma"/>
          <w:b/>
          <w:sz w:val="22"/>
          <w:szCs w:val="22"/>
        </w:rPr>
        <w:t>C</w:t>
      </w:r>
      <w:r w:rsidRPr="00DC6F99">
        <w:rPr>
          <w:rFonts w:ascii="Tahoma" w:hAnsi="Tahoma" w:cs="Tahoma"/>
          <w:b/>
          <w:sz w:val="22"/>
          <w:szCs w:val="22"/>
        </w:rPr>
        <w:t xml:space="preserve">ritical </w:t>
      </w:r>
      <w:r w:rsidR="00882830">
        <w:rPr>
          <w:rFonts w:ascii="Tahoma" w:hAnsi="Tahoma" w:cs="Tahoma"/>
          <w:b/>
          <w:sz w:val="22"/>
          <w:szCs w:val="22"/>
        </w:rPr>
        <w:t>P</w:t>
      </w:r>
      <w:r w:rsidRPr="00DC6F99">
        <w:rPr>
          <w:rFonts w:ascii="Tahoma" w:hAnsi="Tahoma" w:cs="Tahoma"/>
          <w:b/>
          <w:sz w:val="22"/>
          <w:szCs w:val="22"/>
        </w:rPr>
        <w:t>roperties:</w:t>
      </w:r>
      <w:r w:rsidRPr="00DC6F99">
        <w:rPr>
          <w:rFonts w:ascii="Tahoma" w:hAnsi="Tahoma" w:cs="Tahoma"/>
          <w:sz w:val="22"/>
          <w:szCs w:val="22"/>
        </w:rPr>
        <w:t xml:space="preserve"> As the properties are identified, decisions regarding the design and construction can be made. These properties include:</w:t>
      </w:r>
    </w:p>
    <w:p w:rsidR="00567007" w:rsidRDefault="00567007">
      <w:pPr>
        <w:ind w:firstLine="720"/>
        <w:contextualSpacing/>
        <w:rPr>
          <w:rFonts w:ascii="Tahoma" w:hAnsi="Tahoma" w:cs="Tahoma"/>
          <w:sz w:val="22"/>
          <w:szCs w:val="22"/>
        </w:rPr>
      </w:pPr>
    </w:p>
    <w:p w:rsidR="00567007" w:rsidRDefault="00DC6F99">
      <w:pPr>
        <w:pStyle w:val="ListParagraph"/>
        <w:numPr>
          <w:ilvl w:val="0"/>
          <w:numId w:val="48"/>
        </w:numPr>
        <w:rPr>
          <w:rFonts w:ascii="Tahoma" w:hAnsi="Tahoma" w:cs="Tahoma"/>
          <w:sz w:val="22"/>
          <w:szCs w:val="22"/>
        </w:rPr>
      </w:pPr>
      <w:r w:rsidRPr="00DC6F99">
        <w:rPr>
          <w:rFonts w:ascii="Tahoma" w:hAnsi="Tahoma" w:cs="Tahoma"/>
          <w:sz w:val="22"/>
          <w:szCs w:val="22"/>
        </w:rPr>
        <w:t>topography;</w:t>
      </w:r>
    </w:p>
    <w:p w:rsidR="00567007" w:rsidRDefault="00DC6F99">
      <w:pPr>
        <w:pStyle w:val="ListParagraph"/>
        <w:numPr>
          <w:ilvl w:val="0"/>
          <w:numId w:val="48"/>
        </w:numPr>
        <w:rPr>
          <w:rFonts w:ascii="Tahoma" w:hAnsi="Tahoma" w:cs="Tahoma"/>
          <w:sz w:val="22"/>
          <w:szCs w:val="22"/>
        </w:rPr>
      </w:pPr>
      <w:r w:rsidRPr="00DC6F99">
        <w:rPr>
          <w:rFonts w:ascii="Tahoma" w:hAnsi="Tahoma" w:cs="Tahoma"/>
          <w:sz w:val="22"/>
          <w:szCs w:val="22"/>
        </w:rPr>
        <w:t>soil conditions;</w:t>
      </w:r>
    </w:p>
    <w:p w:rsidR="00567007" w:rsidRDefault="00DC6F99">
      <w:pPr>
        <w:pStyle w:val="ListParagraph"/>
        <w:numPr>
          <w:ilvl w:val="0"/>
          <w:numId w:val="48"/>
        </w:numPr>
        <w:rPr>
          <w:rFonts w:ascii="Tahoma" w:hAnsi="Tahoma" w:cs="Tahoma"/>
          <w:sz w:val="22"/>
          <w:szCs w:val="22"/>
        </w:rPr>
      </w:pPr>
      <w:r w:rsidRPr="00DC6F99">
        <w:rPr>
          <w:rFonts w:ascii="Tahoma" w:hAnsi="Tahoma" w:cs="Tahoma"/>
          <w:sz w:val="22"/>
          <w:szCs w:val="22"/>
        </w:rPr>
        <w:t>geology; and</w:t>
      </w:r>
    </w:p>
    <w:p w:rsidR="00567007" w:rsidRDefault="00DC6F99">
      <w:pPr>
        <w:pStyle w:val="ListParagraph"/>
        <w:numPr>
          <w:ilvl w:val="0"/>
          <w:numId w:val="48"/>
        </w:numPr>
        <w:rPr>
          <w:rFonts w:ascii="Tahoma" w:hAnsi="Tahoma" w:cs="Tahoma"/>
          <w:sz w:val="22"/>
          <w:szCs w:val="22"/>
        </w:rPr>
      </w:pPr>
      <w:proofErr w:type="gramStart"/>
      <w:r w:rsidRPr="00DC6F99">
        <w:rPr>
          <w:rFonts w:ascii="Tahoma" w:hAnsi="Tahoma" w:cs="Tahoma"/>
          <w:sz w:val="22"/>
          <w:szCs w:val="22"/>
        </w:rPr>
        <w:t>drainage</w:t>
      </w:r>
      <w:proofErr w:type="gramEnd"/>
      <w:r w:rsidRPr="00DC6F99">
        <w:rPr>
          <w:rFonts w:ascii="Tahoma" w:hAnsi="Tahoma" w:cs="Tahoma"/>
          <w:sz w:val="22"/>
          <w:szCs w:val="22"/>
        </w:rPr>
        <w:t>.</w:t>
      </w:r>
    </w:p>
    <w:p w:rsidR="00567007" w:rsidRDefault="00567007">
      <w:pPr>
        <w:contextualSpacing/>
        <w:rPr>
          <w:rFonts w:ascii="Tahoma" w:hAnsi="Tahoma" w:cs="Tahoma"/>
          <w:sz w:val="22"/>
          <w:szCs w:val="22"/>
        </w:rPr>
      </w:pPr>
    </w:p>
    <w:p w:rsidR="00567007" w:rsidRDefault="00DC6F99">
      <w:pPr>
        <w:ind w:left="720"/>
        <w:contextualSpacing/>
        <w:rPr>
          <w:rFonts w:ascii="Tahoma" w:hAnsi="Tahoma" w:cs="Tahoma"/>
          <w:sz w:val="22"/>
          <w:szCs w:val="22"/>
        </w:rPr>
      </w:pPr>
      <w:r w:rsidRPr="00DC6F99">
        <w:rPr>
          <w:rFonts w:ascii="Tahoma" w:hAnsi="Tahoma" w:cs="Tahoma"/>
          <w:sz w:val="22"/>
          <w:szCs w:val="22"/>
        </w:rPr>
        <w:t>To avoid contamination of drinking water systems and other problems, soil absorption systems must be situated at prescribed distances from wells, surface waters, springs, and property boundaries. </w:t>
      </w:r>
    </w:p>
    <w:p w:rsidR="00567007" w:rsidRDefault="00567007">
      <w:pPr>
        <w:contextualSpacing/>
        <w:rPr>
          <w:rFonts w:ascii="Tahoma" w:hAnsi="Tahoma" w:cs="Tahoma"/>
          <w:sz w:val="22"/>
          <w:szCs w:val="22"/>
        </w:rPr>
      </w:pPr>
    </w:p>
    <w:p w:rsidR="00567007" w:rsidRDefault="00DC6F99">
      <w:pPr>
        <w:ind w:left="720"/>
        <w:contextualSpacing/>
        <w:rPr>
          <w:rFonts w:ascii="Tahoma" w:hAnsi="Tahoma" w:cs="Tahoma"/>
          <w:sz w:val="22"/>
          <w:szCs w:val="22"/>
        </w:rPr>
      </w:pPr>
      <w:r w:rsidRPr="00DC6F99">
        <w:rPr>
          <w:rFonts w:ascii="Tahoma" w:hAnsi="Tahoma" w:cs="Tahoma"/>
          <w:b/>
          <w:sz w:val="22"/>
          <w:szCs w:val="22"/>
        </w:rPr>
        <w:t xml:space="preserve">Locate </w:t>
      </w:r>
      <w:r w:rsidR="00882830">
        <w:rPr>
          <w:rFonts w:ascii="Tahoma" w:hAnsi="Tahoma" w:cs="Tahoma"/>
          <w:b/>
          <w:sz w:val="22"/>
          <w:szCs w:val="22"/>
        </w:rPr>
        <w:t>A</w:t>
      </w:r>
      <w:r w:rsidRPr="00DC6F99">
        <w:rPr>
          <w:rFonts w:ascii="Tahoma" w:hAnsi="Tahoma" w:cs="Tahoma"/>
          <w:b/>
          <w:sz w:val="22"/>
          <w:szCs w:val="22"/>
        </w:rPr>
        <w:t xml:space="preserve">dequate </w:t>
      </w:r>
      <w:r w:rsidR="00882830">
        <w:rPr>
          <w:rFonts w:ascii="Tahoma" w:hAnsi="Tahoma" w:cs="Tahoma"/>
          <w:b/>
          <w:sz w:val="22"/>
          <w:szCs w:val="22"/>
        </w:rPr>
        <w:t>A</w:t>
      </w:r>
      <w:r w:rsidRPr="00DC6F99">
        <w:rPr>
          <w:rFonts w:ascii="Tahoma" w:hAnsi="Tahoma" w:cs="Tahoma"/>
          <w:b/>
          <w:sz w:val="22"/>
          <w:szCs w:val="22"/>
        </w:rPr>
        <w:t xml:space="preserve">bsorption </w:t>
      </w:r>
      <w:r w:rsidR="00882830">
        <w:rPr>
          <w:rFonts w:ascii="Tahoma" w:hAnsi="Tahoma" w:cs="Tahoma"/>
          <w:b/>
          <w:sz w:val="22"/>
          <w:szCs w:val="22"/>
        </w:rPr>
        <w:t>F</w:t>
      </w:r>
      <w:r w:rsidRPr="00DC6F99">
        <w:rPr>
          <w:rFonts w:ascii="Tahoma" w:hAnsi="Tahoma" w:cs="Tahoma"/>
          <w:b/>
          <w:sz w:val="22"/>
          <w:szCs w:val="22"/>
        </w:rPr>
        <w:t>ield:</w:t>
      </w:r>
      <w:r w:rsidR="00C841DD">
        <w:rPr>
          <w:rFonts w:ascii="Tahoma" w:hAnsi="Tahoma" w:cs="Tahoma"/>
          <w:sz w:val="22"/>
          <w:szCs w:val="22"/>
        </w:rPr>
        <w:t xml:space="preserve"> </w:t>
      </w:r>
      <w:r w:rsidRPr="00DC6F99">
        <w:rPr>
          <w:rFonts w:ascii="Tahoma" w:hAnsi="Tahoma" w:cs="Tahoma"/>
          <w:sz w:val="22"/>
          <w:szCs w:val="22"/>
        </w:rPr>
        <w:t xml:space="preserve">Critical to the location of the absorption field is the topography of the site. Depression areas and floodplains must be avoided since these areas may become saturated and be unable to adequately treat the effluent flow. A </w:t>
      </w:r>
      <w:r w:rsidR="003A6201">
        <w:rPr>
          <w:rFonts w:ascii="Tahoma" w:hAnsi="Tahoma" w:cs="Tahoma"/>
          <w:sz w:val="22"/>
          <w:szCs w:val="22"/>
        </w:rPr>
        <w:t>“</w:t>
      </w:r>
      <w:r w:rsidRPr="00DC6F99">
        <w:rPr>
          <w:rFonts w:ascii="Tahoma" w:hAnsi="Tahoma" w:cs="Tahoma"/>
          <w:sz w:val="22"/>
          <w:szCs w:val="22"/>
        </w:rPr>
        <w:t>useable area</w:t>
      </w:r>
      <w:r w:rsidR="003A6201">
        <w:rPr>
          <w:rFonts w:ascii="Tahoma" w:hAnsi="Tahoma" w:cs="Tahoma"/>
          <w:sz w:val="22"/>
          <w:szCs w:val="22"/>
        </w:rPr>
        <w:t>”</w:t>
      </w:r>
      <w:r w:rsidRPr="00DC6F99">
        <w:rPr>
          <w:rFonts w:ascii="Tahoma" w:hAnsi="Tahoma" w:cs="Tahoma"/>
          <w:sz w:val="22"/>
          <w:szCs w:val="22"/>
        </w:rPr>
        <w:t xml:space="preserve"> of soil absorption should be located in an area of diverging flow. Practices associated with absorption field placement are:</w:t>
      </w:r>
    </w:p>
    <w:p w:rsidR="00567007" w:rsidRDefault="00567007">
      <w:pPr>
        <w:contextualSpacing/>
        <w:rPr>
          <w:rFonts w:ascii="Tahoma" w:hAnsi="Tahoma" w:cs="Tahoma"/>
          <w:sz w:val="22"/>
          <w:szCs w:val="22"/>
        </w:rPr>
      </w:pPr>
    </w:p>
    <w:p w:rsidR="00567007" w:rsidRDefault="00DC6F99">
      <w:pPr>
        <w:pStyle w:val="ListParagraph"/>
        <w:numPr>
          <w:ilvl w:val="0"/>
          <w:numId w:val="49"/>
        </w:numPr>
        <w:rPr>
          <w:rFonts w:ascii="Tahoma" w:hAnsi="Tahoma" w:cs="Tahoma"/>
          <w:sz w:val="22"/>
          <w:szCs w:val="22"/>
        </w:rPr>
      </w:pPr>
      <w:r w:rsidRPr="00DC6F99">
        <w:rPr>
          <w:rFonts w:ascii="Tahoma" w:hAnsi="Tahoma" w:cs="Tahoma"/>
          <w:sz w:val="22"/>
          <w:szCs w:val="22"/>
        </w:rPr>
        <w:t>avoiding where water naturally converges;</w:t>
      </w:r>
    </w:p>
    <w:p w:rsidR="00567007" w:rsidRDefault="00DC6F99">
      <w:pPr>
        <w:pStyle w:val="ListParagraph"/>
        <w:numPr>
          <w:ilvl w:val="0"/>
          <w:numId w:val="49"/>
        </w:numPr>
        <w:rPr>
          <w:rFonts w:ascii="Tahoma" w:hAnsi="Tahoma" w:cs="Tahoma"/>
          <w:sz w:val="22"/>
          <w:szCs w:val="22"/>
        </w:rPr>
      </w:pPr>
      <w:r w:rsidRPr="00DC6F99">
        <w:rPr>
          <w:rFonts w:ascii="Tahoma" w:hAnsi="Tahoma" w:cs="Tahoma"/>
          <w:sz w:val="22"/>
          <w:szCs w:val="22"/>
        </w:rPr>
        <w:t>placing absorption field parallel to contour; and</w:t>
      </w:r>
    </w:p>
    <w:p w:rsidR="00567007" w:rsidRDefault="00DC6F99">
      <w:pPr>
        <w:pStyle w:val="ListParagraph"/>
        <w:numPr>
          <w:ilvl w:val="0"/>
          <w:numId w:val="49"/>
        </w:numPr>
        <w:rPr>
          <w:rFonts w:ascii="Tahoma" w:hAnsi="Tahoma" w:cs="Tahoma"/>
          <w:sz w:val="22"/>
          <w:szCs w:val="22"/>
        </w:rPr>
      </w:pPr>
      <w:proofErr w:type="gramStart"/>
      <w:r w:rsidRPr="00DC6F99">
        <w:rPr>
          <w:rFonts w:ascii="Tahoma" w:hAnsi="Tahoma" w:cs="Tahoma"/>
          <w:sz w:val="22"/>
          <w:szCs w:val="22"/>
        </w:rPr>
        <w:t>determining</w:t>
      </w:r>
      <w:proofErr w:type="gramEnd"/>
      <w:r w:rsidRPr="00DC6F99">
        <w:rPr>
          <w:rFonts w:ascii="Tahoma" w:hAnsi="Tahoma" w:cs="Tahoma"/>
          <w:sz w:val="22"/>
          <w:szCs w:val="22"/>
        </w:rPr>
        <w:t xml:space="preserve"> exact slope of the site.</w:t>
      </w:r>
    </w:p>
    <w:p w:rsidR="00567007" w:rsidRDefault="00567007">
      <w:pPr>
        <w:contextualSpacing/>
        <w:rPr>
          <w:rFonts w:ascii="Tahoma" w:hAnsi="Tahoma" w:cs="Tahoma"/>
          <w:sz w:val="22"/>
          <w:szCs w:val="22"/>
        </w:rPr>
      </w:pPr>
    </w:p>
    <w:p w:rsidR="00567007" w:rsidRDefault="00DC6F99">
      <w:pPr>
        <w:ind w:left="1080"/>
        <w:contextualSpacing/>
        <w:rPr>
          <w:rFonts w:ascii="Tahoma" w:hAnsi="Tahoma" w:cs="Tahoma"/>
          <w:sz w:val="22"/>
          <w:szCs w:val="22"/>
        </w:rPr>
      </w:pPr>
      <w:r w:rsidRPr="00DC6F99">
        <w:rPr>
          <w:rFonts w:ascii="Tahoma" w:hAnsi="Tahoma" w:cs="Tahoma"/>
          <w:b/>
          <w:sz w:val="22"/>
          <w:szCs w:val="22"/>
        </w:rPr>
        <w:t xml:space="preserve">Pre-treat </w:t>
      </w:r>
      <w:r w:rsidR="00882830">
        <w:rPr>
          <w:rFonts w:ascii="Tahoma" w:hAnsi="Tahoma" w:cs="Tahoma"/>
          <w:b/>
          <w:sz w:val="22"/>
          <w:szCs w:val="22"/>
        </w:rPr>
        <w:t>E</w:t>
      </w:r>
      <w:r w:rsidRPr="00DC6F99">
        <w:rPr>
          <w:rFonts w:ascii="Tahoma" w:hAnsi="Tahoma" w:cs="Tahoma"/>
          <w:b/>
          <w:sz w:val="22"/>
          <w:szCs w:val="22"/>
        </w:rPr>
        <w:t>ffluent:</w:t>
      </w:r>
      <w:r w:rsidRPr="00DC6F99">
        <w:rPr>
          <w:rFonts w:ascii="Tahoma" w:hAnsi="Tahoma" w:cs="Tahoma"/>
          <w:sz w:val="22"/>
          <w:szCs w:val="22"/>
        </w:rPr>
        <w:t xml:space="preserve"> When adequate pre-treatment is provided, the overall level of treatment is improved in the soil system and absorption field.</w:t>
      </w:r>
    </w:p>
    <w:p w:rsidR="00567007" w:rsidRDefault="00567007">
      <w:pPr>
        <w:contextualSpacing/>
        <w:rPr>
          <w:rFonts w:ascii="Tahoma" w:hAnsi="Tahoma" w:cs="Tahoma"/>
          <w:sz w:val="22"/>
          <w:szCs w:val="22"/>
        </w:rPr>
      </w:pPr>
    </w:p>
    <w:p w:rsidR="00567007" w:rsidRDefault="00DC6F99">
      <w:pPr>
        <w:ind w:left="1080"/>
        <w:contextualSpacing/>
        <w:rPr>
          <w:rFonts w:ascii="Tahoma" w:hAnsi="Tahoma" w:cs="Tahoma"/>
          <w:sz w:val="22"/>
          <w:szCs w:val="22"/>
        </w:rPr>
      </w:pPr>
      <w:r w:rsidRPr="00DC6F99">
        <w:rPr>
          <w:rFonts w:ascii="Tahoma" w:hAnsi="Tahoma" w:cs="Tahoma"/>
          <w:b/>
          <w:sz w:val="22"/>
          <w:szCs w:val="22"/>
        </w:rPr>
        <w:t xml:space="preserve">Selection of </w:t>
      </w:r>
      <w:r w:rsidR="00DD055F">
        <w:rPr>
          <w:rFonts w:ascii="Tahoma" w:hAnsi="Tahoma" w:cs="Tahoma"/>
          <w:b/>
          <w:sz w:val="22"/>
          <w:szCs w:val="22"/>
        </w:rPr>
        <w:t>Onsite</w:t>
      </w:r>
      <w:r w:rsidRPr="00DC6F99">
        <w:rPr>
          <w:rFonts w:ascii="Tahoma" w:hAnsi="Tahoma" w:cs="Tahoma"/>
          <w:b/>
          <w:sz w:val="22"/>
          <w:szCs w:val="22"/>
        </w:rPr>
        <w:t xml:space="preserve"> </w:t>
      </w:r>
      <w:r w:rsidR="00882830">
        <w:rPr>
          <w:rFonts w:ascii="Tahoma" w:hAnsi="Tahoma" w:cs="Tahoma"/>
          <w:b/>
          <w:sz w:val="22"/>
          <w:szCs w:val="22"/>
        </w:rPr>
        <w:t>W</w:t>
      </w:r>
      <w:r w:rsidRPr="00DC6F99">
        <w:rPr>
          <w:rFonts w:ascii="Tahoma" w:hAnsi="Tahoma" w:cs="Tahoma"/>
          <w:b/>
          <w:sz w:val="22"/>
          <w:szCs w:val="22"/>
        </w:rPr>
        <w:t xml:space="preserve">astewater </w:t>
      </w:r>
      <w:r w:rsidR="00882830">
        <w:rPr>
          <w:rFonts w:ascii="Tahoma" w:hAnsi="Tahoma" w:cs="Tahoma"/>
          <w:b/>
          <w:sz w:val="22"/>
          <w:szCs w:val="22"/>
        </w:rPr>
        <w:t>S</w:t>
      </w:r>
      <w:r w:rsidRPr="00DC6F99">
        <w:rPr>
          <w:rFonts w:ascii="Tahoma" w:hAnsi="Tahoma" w:cs="Tahoma"/>
          <w:b/>
          <w:sz w:val="22"/>
          <w:szCs w:val="22"/>
        </w:rPr>
        <w:t xml:space="preserve">ystem </w:t>
      </w:r>
      <w:r w:rsidR="00882830">
        <w:rPr>
          <w:rFonts w:ascii="Tahoma" w:hAnsi="Tahoma" w:cs="Tahoma"/>
          <w:b/>
          <w:sz w:val="22"/>
          <w:szCs w:val="22"/>
        </w:rPr>
        <w:t>B</w:t>
      </w:r>
      <w:r w:rsidRPr="00DC6F99">
        <w:rPr>
          <w:rFonts w:ascii="Tahoma" w:hAnsi="Tahoma" w:cs="Tahoma"/>
          <w:b/>
          <w:sz w:val="22"/>
          <w:szCs w:val="22"/>
        </w:rPr>
        <w:t xml:space="preserve">ased on </w:t>
      </w:r>
      <w:r w:rsidR="00882830">
        <w:rPr>
          <w:rFonts w:ascii="Tahoma" w:hAnsi="Tahoma" w:cs="Tahoma"/>
          <w:b/>
          <w:sz w:val="22"/>
          <w:szCs w:val="22"/>
        </w:rPr>
        <w:t>M</w:t>
      </w:r>
      <w:r w:rsidRPr="00DC6F99">
        <w:rPr>
          <w:rFonts w:ascii="Tahoma" w:hAnsi="Tahoma" w:cs="Tahoma"/>
          <w:b/>
          <w:sz w:val="22"/>
          <w:szCs w:val="22"/>
        </w:rPr>
        <w:t xml:space="preserve">inimum </w:t>
      </w:r>
      <w:r w:rsidR="00882830">
        <w:rPr>
          <w:rFonts w:ascii="Tahoma" w:hAnsi="Tahoma" w:cs="Tahoma"/>
          <w:b/>
          <w:sz w:val="22"/>
          <w:szCs w:val="22"/>
        </w:rPr>
        <w:t>T</w:t>
      </w:r>
      <w:r w:rsidRPr="00DC6F99">
        <w:rPr>
          <w:rFonts w:ascii="Tahoma" w:hAnsi="Tahoma" w:cs="Tahoma"/>
          <w:b/>
          <w:sz w:val="22"/>
          <w:szCs w:val="22"/>
        </w:rPr>
        <w:t xml:space="preserve">echnical </w:t>
      </w:r>
      <w:r w:rsidR="00882830">
        <w:rPr>
          <w:rFonts w:ascii="Tahoma" w:hAnsi="Tahoma" w:cs="Tahoma"/>
          <w:b/>
          <w:sz w:val="22"/>
          <w:szCs w:val="22"/>
        </w:rPr>
        <w:t>S</w:t>
      </w:r>
      <w:r w:rsidRPr="00DC6F99">
        <w:rPr>
          <w:rFonts w:ascii="Tahoma" w:hAnsi="Tahoma" w:cs="Tahoma"/>
          <w:b/>
          <w:sz w:val="22"/>
          <w:szCs w:val="22"/>
        </w:rPr>
        <w:t>tandards:</w:t>
      </w:r>
      <w:r w:rsidR="003A6201">
        <w:rPr>
          <w:rFonts w:ascii="Tahoma" w:hAnsi="Tahoma" w:cs="Tahoma"/>
          <w:sz w:val="22"/>
          <w:szCs w:val="22"/>
        </w:rPr>
        <w:t xml:space="preserve"> </w:t>
      </w:r>
      <w:r w:rsidRPr="00DC6F99">
        <w:rPr>
          <w:rFonts w:ascii="Tahoma" w:hAnsi="Tahoma" w:cs="Tahoma"/>
          <w:sz w:val="22"/>
          <w:szCs w:val="22"/>
        </w:rPr>
        <w:t>Septic system design, construction requirements, in relation to the minimum depth of groundwater, minimum distances from water sources</w:t>
      </w:r>
      <w:r w:rsidR="003A6201">
        <w:rPr>
          <w:rFonts w:ascii="Tahoma" w:hAnsi="Tahoma" w:cs="Tahoma"/>
          <w:sz w:val="22"/>
          <w:szCs w:val="22"/>
        </w:rPr>
        <w:t>,</w:t>
      </w:r>
      <w:r w:rsidRPr="00DC6F99">
        <w:rPr>
          <w:rFonts w:ascii="Tahoma" w:hAnsi="Tahoma" w:cs="Tahoma"/>
          <w:sz w:val="22"/>
          <w:szCs w:val="22"/>
        </w:rPr>
        <w:t xml:space="preserve"> and maximum percolation rates for soils for absorption fields and alternative systems are established by ADH. </w:t>
      </w:r>
    </w:p>
    <w:p w:rsidR="00567007" w:rsidRDefault="00567007">
      <w:pPr>
        <w:contextualSpacing/>
        <w:rPr>
          <w:rFonts w:ascii="Tahoma" w:hAnsi="Tahoma" w:cs="Tahoma"/>
          <w:sz w:val="22"/>
          <w:szCs w:val="22"/>
        </w:rPr>
      </w:pPr>
    </w:p>
    <w:p w:rsidR="00567007" w:rsidRDefault="00DC6F99">
      <w:pPr>
        <w:contextualSpacing/>
        <w:rPr>
          <w:rFonts w:ascii="Tahoma" w:hAnsi="Tahoma" w:cs="Tahoma"/>
          <w:sz w:val="22"/>
          <w:szCs w:val="22"/>
        </w:rPr>
      </w:pPr>
      <w:r w:rsidRPr="00DC6F99">
        <w:rPr>
          <w:rFonts w:ascii="Tahoma" w:hAnsi="Tahoma" w:cs="Tahoma"/>
          <w:b/>
          <w:sz w:val="22"/>
          <w:szCs w:val="22"/>
        </w:rPr>
        <w:t>Installation of Appropriate System:</w:t>
      </w:r>
      <w:r w:rsidR="00882830">
        <w:rPr>
          <w:rFonts w:ascii="Tahoma" w:hAnsi="Tahoma" w:cs="Tahoma"/>
          <w:sz w:val="22"/>
          <w:szCs w:val="22"/>
        </w:rPr>
        <w:t xml:space="preserve"> </w:t>
      </w:r>
      <w:r w:rsidRPr="00DC6F99">
        <w:rPr>
          <w:rFonts w:ascii="Tahoma" w:hAnsi="Tahoma" w:cs="Tahoma"/>
          <w:sz w:val="22"/>
          <w:szCs w:val="22"/>
        </w:rPr>
        <w:t xml:space="preserve">There are several designs of </w:t>
      </w:r>
      <w:r w:rsidR="00DD055F">
        <w:rPr>
          <w:rFonts w:ascii="Tahoma" w:hAnsi="Tahoma" w:cs="Tahoma"/>
          <w:sz w:val="22"/>
          <w:szCs w:val="22"/>
        </w:rPr>
        <w:t>onsite</w:t>
      </w:r>
      <w:r w:rsidRPr="00DC6F99">
        <w:rPr>
          <w:rFonts w:ascii="Tahoma" w:hAnsi="Tahoma" w:cs="Tahoma"/>
          <w:sz w:val="22"/>
          <w:szCs w:val="22"/>
        </w:rPr>
        <w:t xml:space="preserve"> wastewater treatment systems. Alternatives to conventional gravity-flow septic systems may be considered in the case of system failure or substandard site conditions.</w:t>
      </w:r>
    </w:p>
    <w:p w:rsidR="00567007" w:rsidRDefault="00567007">
      <w:pPr>
        <w:contextualSpacing/>
        <w:rPr>
          <w:rFonts w:ascii="Tahoma" w:hAnsi="Tahoma" w:cs="Tahoma"/>
          <w:sz w:val="22"/>
          <w:szCs w:val="22"/>
        </w:rPr>
      </w:pPr>
    </w:p>
    <w:p w:rsidR="00567007" w:rsidRDefault="008A1ED2">
      <w:pPr>
        <w:ind w:left="720"/>
        <w:contextualSpacing/>
        <w:rPr>
          <w:rFonts w:ascii="Tahoma" w:hAnsi="Tahoma" w:cs="Tahoma"/>
          <w:sz w:val="22"/>
          <w:szCs w:val="22"/>
        </w:rPr>
      </w:pPr>
      <w:r w:rsidRPr="008A1ED2">
        <w:rPr>
          <w:rFonts w:ascii="Tahoma" w:hAnsi="Tahoma" w:cs="Tahoma"/>
          <w:b/>
          <w:sz w:val="22"/>
          <w:szCs w:val="22"/>
        </w:rPr>
        <w:lastRenderedPageBreak/>
        <w:t>Gravel-less and Chamber Systems (e.g., low pressure pipes (LPP) systems):</w:t>
      </w:r>
      <w:r w:rsidR="00DC6F99" w:rsidRPr="00DC6F99">
        <w:rPr>
          <w:rFonts w:ascii="Tahoma" w:hAnsi="Tahoma" w:cs="Tahoma"/>
          <w:sz w:val="22"/>
          <w:szCs w:val="22"/>
        </w:rPr>
        <w:t xml:space="preserve"> These systems have the following design features: </w:t>
      </w:r>
    </w:p>
    <w:p w:rsidR="00567007" w:rsidRDefault="00567007">
      <w:pPr>
        <w:contextualSpacing/>
        <w:rPr>
          <w:rFonts w:ascii="Tahoma" w:hAnsi="Tahoma" w:cs="Tahoma"/>
          <w:sz w:val="22"/>
          <w:szCs w:val="22"/>
        </w:rPr>
      </w:pPr>
    </w:p>
    <w:p w:rsidR="00567007" w:rsidRDefault="00DC6F99">
      <w:pPr>
        <w:pStyle w:val="ListParagraph"/>
        <w:numPr>
          <w:ilvl w:val="0"/>
          <w:numId w:val="50"/>
        </w:numPr>
        <w:rPr>
          <w:rFonts w:ascii="Tahoma" w:hAnsi="Tahoma" w:cs="Tahoma"/>
          <w:sz w:val="22"/>
          <w:szCs w:val="22"/>
        </w:rPr>
      </w:pPr>
      <w:r w:rsidRPr="00DC6F99">
        <w:rPr>
          <w:rFonts w:ascii="Tahoma" w:hAnsi="Tahoma" w:cs="Tahoma"/>
          <w:sz w:val="22"/>
          <w:szCs w:val="22"/>
        </w:rPr>
        <w:t>shallow placement;</w:t>
      </w:r>
    </w:p>
    <w:p w:rsidR="00567007" w:rsidRDefault="00DC6F99">
      <w:pPr>
        <w:pStyle w:val="ListParagraph"/>
        <w:numPr>
          <w:ilvl w:val="0"/>
          <w:numId w:val="50"/>
        </w:numPr>
        <w:rPr>
          <w:rFonts w:ascii="Tahoma" w:hAnsi="Tahoma" w:cs="Tahoma"/>
          <w:sz w:val="22"/>
          <w:szCs w:val="22"/>
        </w:rPr>
      </w:pPr>
      <w:r w:rsidRPr="00DC6F99">
        <w:rPr>
          <w:rFonts w:ascii="Tahoma" w:hAnsi="Tahoma" w:cs="Tahoma"/>
          <w:sz w:val="22"/>
          <w:szCs w:val="22"/>
        </w:rPr>
        <w:t>narrow trenches;</w:t>
      </w:r>
    </w:p>
    <w:p w:rsidR="00567007" w:rsidRDefault="00DC6F99">
      <w:pPr>
        <w:pStyle w:val="ListParagraph"/>
        <w:numPr>
          <w:ilvl w:val="0"/>
          <w:numId w:val="50"/>
        </w:numPr>
        <w:rPr>
          <w:rFonts w:ascii="Tahoma" w:hAnsi="Tahoma" w:cs="Tahoma"/>
          <w:sz w:val="22"/>
          <w:szCs w:val="22"/>
        </w:rPr>
      </w:pPr>
      <w:r w:rsidRPr="00DC6F99">
        <w:rPr>
          <w:rFonts w:ascii="Tahoma" w:hAnsi="Tahoma" w:cs="Tahoma"/>
          <w:sz w:val="22"/>
          <w:szCs w:val="22"/>
        </w:rPr>
        <w:t>continuous trenching;</w:t>
      </w:r>
    </w:p>
    <w:p w:rsidR="00567007" w:rsidRDefault="00DC6F99">
      <w:pPr>
        <w:pStyle w:val="ListParagraph"/>
        <w:numPr>
          <w:ilvl w:val="0"/>
          <w:numId w:val="50"/>
        </w:numPr>
        <w:rPr>
          <w:rFonts w:ascii="Tahoma" w:hAnsi="Tahoma" w:cs="Tahoma"/>
          <w:sz w:val="22"/>
          <w:szCs w:val="22"/>
        </w:rPr>
      </w:pPr>
      <w:r w:rsidRPr="00DC6F99">
        <w:rPr>
          <w:rFonts w:ascii="Tahoma" w:hAnsi="Tahoma" w:cs="Tahoma"/>
          <w:sz w:val="22"/>
          <w:szCs w:val="22"/>
        </w:rPr>
        <w:t>pressure-dosed with uniform distribution of the effluent;</w:t>
      </w:r>
    </w:p>
    <w:p w:rsidR="00567007" w:rsidRDefault="00DC6F99">
      <w:pPr>
        <w:pStyle w:val="ListParagraph"/>
        <w:numPr>
          <w:ilvl w:val="0"/>
          <w:numId w:val="50"/>
        </w:numPr>
        <w:rPr>
          <w:rFonts w:ascii="Tahoma" w:hAnsi="Tahoma" w:cs="Tahoma"/>
          <w:sz w:val="22"/>
          <w:szCs w:val="22"/>
        </w:rPr>
      </w:pPr>
      <w:r w:rsidRPr="00DC6F99">
        <w:rPr>
          <w:rFonts w:ascii="Tahoma" w:hAnsi="Tahoma" w:cs="Tahoma"/>
          <w:sz w:val="22"/>
          <w:szCs w:val="22"/>
        </w:rPr>
        <w:t>design based on aerial loading; and</w:t>
      </w:r>
    </w:p>
    <w:p w:rsidR="00567007" w:rsidRDefault="00DC6F99">
      <w:pPr>
        <w:pStyle w:val="ListParagraph"/>
        <w:numPr>
          <w:ilvl w:val="0"/>
          <w:numId w:val="50"/>
        </w:numPr>
        <w:rPr>
          <w:rFonts w:ascii="Tahoma" w:hAnsi="Tahoma" w:cs="Tahoma"/>
          <w:sz w:val="22"/>
          <w:szCs w:val="22"/>
        </w:rPr>
      </w:pPr>
      <w:proofErr w:type="gramStart"/>
      <w:r w:rsidRPr="00DC6F99">
        <w:rPr>
          <w:rFonts w:ascii="Tahoma" w:hAnsi="Tahoma" w:cs="Tahoma"/>
          <w:sz w:val="22"/>
          <w:szCs w:val="22"/>
        </w:rPr>
        <w:t>resting</w:t>
      </w:r>
      <w:proofErr w:type="gramEnd"/>
      <w:r w:rsidRPr="00DC6F99">
        <w:rPr>
          <w:rFonts w:ascii="Tahoma" w:hAnsi="Tahoma" w:cs="Tahoma"/>
          <w:sz w:val="22"/>
          <w:szCs w:val="22"/>
        </w:rPr>
        <w:t xml:space="preserve"> and re-aeration between doses.</w:t>
      </w:r>
    </w:p>
    <w:p w:rsidR="00567007" w:rsidRDefault="00567007">
      <w:pPr>
        <w:contextualSpacing/>
        <w:rPr>
          <w:rFonts w:ascii="Tahoma" w:hAnsi="Tahoma" w:cs="Tahoma"/>
          <w:sz w:val="22"/>
          <w:szCs w:val="22"/>
        </w:rPr>
      </w:pPr>
    </w:p>
    <w:p w:rsidR="00567007" w:rsidRDefault="008A1ED2">
      <w:pPr>
        <w:ind w:left="720"/>
        <w:contextualSpacing/>
        <w:rPr>
          <w:rFonts w:ascii="Tahoma" w:hAnsi="Tahoma" w:cs="Tahoma"/>
          <w:sz w:val="22"/>
          <w:szCs w:val="22"/>
        </w:rPr>
      </w:pPr>
      <w:r w:rsidRPr="008A1ED2">
        <w:rPr>
          <w:rFonts w:ascii="Tahoma" w:hAnsi="Tahoma" w:cs="Tahoma"/>
          <w:b/>
          <w:sz w:val="22"/>
          <w:szCs w:val="22"/>
        </w:rPr>
        <w:t>Mound Systems:</w:t>
      </w:r>
      <w:r w:rsidR="00DC6F99" w:rsidRPr="00DC6F99">
        <w:rPr>
          <w:rFonts w:ascii="Tahoma" w:hAnsi="Tahoma" w:cs="Tahoma"/>
          <w:sz w:val="22"/>
          <w:szCs w:val="22"/>
        </w:rPr>
        <w:t xml:space="preserve"> Their main purpose is to provide additional treatment to the wastewater before it enters the natural environment. Mound systems are designed to overcome site restrictions such as: </w:t>
      </w:r>
    </w:p>
    <w:p w:rsidR="00567007" w:rsidRDefault="00567007">
      <w:pPr>
        <w:contextualSpacing/>
        <w:rPr>
          <w:rFonts w:ascii="Tahoma" w:hAnsi="Tahoma" w:cs="Tahoma"/>
          <w:sz w:val="22"/>
          <w:szCs w:val="22"/>
        </w:rPr>
      </w:pPr>
    </w:p>
    <w:p w:rsidR="00567007" w:rsidRDefault="00DC6F99">
      <w:pPr>
        <w:pStyle w:val="ListParagraph"/>
        <w:numPr>
          <w:ilvl w:val="0"/>
          <w:numId w:val="51"/>
        </w:numPr>
        <w:rPr>
          <w:rFonts w:ascii="Tahoma" w:hAnsi="Tahoma" w:cs="Tahoma"/>
          <w:sz w:val="22"/>
          <w:szCs w:val="22"/>
        </w:rPr>
      </w:pPr>
      <w:r w:rsidRPr="00DC6F99">
        <w:rPr>
          <w:rFonts w:ascii="Tahoma" w:hAnsi="Tahoma" w:cs="Tahoma"/>
          <w:sz w:val="22"/>
          <w:szCs w:val="22"/>
        </w:rPr>
        <w:t xml:space="preserve">slow or fast permeability soils; </w:t>
      </w:r>
    </w:p>
    <w:p w:rsidR="00567007" w:rsidRDefault="00DC6F99">
      <w:pPr>
        <w:pStyle w:val="ListParagraph"/>
        <w:numPr>
          <w:ilvl w:val="0"/>
          <w:numId w:val="51"/>
        </w:numPr>
        <w:rPr>
          <w:rFonts w:ascii="Tahoma" w:hAnsi="Tahoma" w:cs="Tahoma"/>
          <w:sz w:val="22"/>
          <w:szCs w:val="22"/>
        </w:rPr>
      </w:pPr>
      <w:r w:rsidRPr="00DC6F99">
        <w:rPr>
          <w:rFonts w:ascii="Tahoma" w:hAnsi="Tahoma" w:cs="Tahoma"/>
          <w:sz w:val="22"/>
          <w:szCs w:val="22"/>
        </w:rPr>
        <w:t xml:space="preserve">shallow soil cover over creviced or porous bedrock; and </w:t>
      </w:r>
    </w:p>
    <w:p w:rsidR="00567007" w:rsidRDefault="00DC6F99">
      <w:pPr>
        <w:pStyle w:val="ListParagraph"/>
        <w:numPr>
          <w:ilvl w:val="0"/>
          <w:numId w:val="51"/>
        </w:numPr>
        <w:rPr>
          <w:rFonts w:ascii="Tahoma" w:hAnsi="Tahoma" w:cs="Tahoma"/>
          <w:sz w:val="22"/>
          <w:szCs w:val="22"/>
        </w:rPr>
      </w:pPr>
      <w:proofErr w:type="gramStart"/>
      <w:r w:rsidRPr="00DC6F99">
        <w:rPr>
          <w:rFonts w:ascii="Tahoma" w:hAnsi="Tahoma" w:cs="Tahoma"/>
          <w:sz w:val="22"/>
          <w:szCs w:val="22"/>
        </w:rPr>
        <w:t>high</w:t>
      </w:r>
      <w:proofErr w:type="gramEnd"/>
      <w:r w:rsidRPr="00DC6F99">
        <w:rPr>
          <w:rFonts w:ascii="Tahoma" w:hAnsi="Tahoma" w:cs="Tahoma"/>
          <w:sz w:val="22"/>
          <w:szCs w:val="22"/>
        </w:rPr>
        <w:t xml:space="preserve"> water table. </w:t>
      </w:r>
    </w:p>
    <w:p w:rsidR="00567007" w:rsidRDefault="00567007">
      <w:pPr>
        <w:contextualSpacing/>
        <w:rPr>
          <w:rFonts w:ascii="Tahoma" w:hAnsi="Tahoma" w:cs="Tahoma"/>
          <w:sz w:val="22"/>
          <w:szCs w:val="22"/>
        </w:rPr>
      </w:pPr>
    </w:p>
    <w:p w:rsidR="00567007" w:rsidRDefault="008A1ED2">
      <w:pPr>
        <w:ind w:left="720"/>
        <w:contextualSpacing/>
        <w:rPr>
          <w:rFonts w:ascii="Tahoma" w:hAnsi="Tahoma" w:cs="Tahoma"/>
          <w:sz w:val="22"/>
          <w:szCs w:val="22"/>
        </w:rPr>
      </w:pPr>
      <w:r w:rsidRPr="008A1ED2">
        <w:rPr>
          <w:rFonts w:ascii="Tahoma" w:hAnsi="Tahoma" w:cs="Tahoma"/>
          <w:b/>
          <w:sz w:val="22"/>
          <w:szCs w:val="22"/>
        </w:rPr>
        <w:t>Intermittent Sand Filters:</w:t>
      </w:r>
      <w:r w:rsidR="00DC6F99" w:rsidRPr="00DC6F99">
        <w:rPr>
          <w:rFonts w:ascii="Tahoma" w:hAnsi="Tahoma" w:cs="Tahoma"/>
          <w:sz w:val="22"/>
          <w:szCs w:val="22"/>
        </w:rPr>
        <w:t xml:space="preserve"> They are a viable alternative to conventional methods when soil conditions are not conducive for proper treatment and disposal of wastewater through percolation beds/trenches. Sand filters may be considered in sites that have:</w:t>
      </w:r>
    </w:p>
    <w:p w:rsidR="00567007" w:rsidRDefault="00567007">
      <w:pPr>
        <w:contextualSpacing/>
        <w:rPr>
          <w:rFonts w:ascii="Tahoma" w:hAnsi="Tahoma" w:cs="Tahoma"/>
          <w:sz w:val="22"/>
          <w:szCs w:val="22"/>
        </w:rPr>
      </w:pPr>
    </w:p>
    <w:p w:rsidR="00567007" w:rsidRDefault="00DC6F99">
      <w:pPr>
        <w:pStyle w:val="ListParagraph"/>
        <w:numPr>
          <w:ilvl w:val="0"/>
          <w:numId w:val="52"/>
        </w:numPr>
        <w:rPr>
          <w:rFonts w:ascii="Tahoma" w:hAnsi="Tahoma" w:cs="Tahoma"/>
          <w:sz w:val="22"/>
          <w:szCs w:val="22"/>
        </w:rPr>
      </w:pPr>
      <w:r w:rsidRPr="00DC6F99">
        <w:rPr>
          <w:rFonts w:ascii="Tahoma" w:hAnsi="Tahoma" w:cs="Tahoma"/>
          <w:sz w:val="22"/>
          <w:szCs w:val="22"/>
        </w:rPr>
        <w:t>shallow soil cover;</w:t>
      </w:r>
    </w:p>
    <w:p w:rsidR="00567007" w:rsidRDefault="00DC6F99">
      <w:pPr>
        <w:pStyle w:val="ListParagraph"/>
        <w:numPr>
          <w:ilvl w:val="0"/>
          <w:numId w:val="52"/>
        </w:numPr>
        <w:rPr>
          <w:rFonts w:ascii="Tahoma" w:hAnsi="Tahoma" w:cs="Tahoma"/>
          <w:sz w:val="22"/>
          <w:szCs w:val="22"/>
        </w:rPr>
      </w:pPr>
      <w:r w:rsidRPr="00DC6F99">
        <w:rPr>
          <w:rFonts w:ascii="Tahoma" w:hAnsi="Tahoma" w:cs="Tahoma"/>
          <w:sz w:val="22"/>
          <w:szCs w:val="22"/>
        </w:rPr>
        <w:t>inadequate permeability;</w:t>
      </w:r>
    </w:p>
    <w:p w:rsidR="00567007" w:rsidRDefault="00DC6F99">
      <w:pPr>
        <w:pStyle w:val="ListParagraph"/>
        <w:numPr>
          <w:ilvl w:val="0"/>
          <w:numId w:val="52"/>
        </w:numPr>
        <w:rPr>
          <w:rFonts w:ascii="Tahoma" w:hAnsi="Tahoma" w:cs="Tahoma"/>
          <w:sz w:val="22"/>
          <w:szCs w:val="22"/>
        </w:rPr>
      </w:pPr>
      <w:r w:rsidRPr="00DC6F99">
        <w:rPr>
          <w:rFonts w:ascii="Tahoma" w:hAnsi="Tahoma" w:cs="Tahoma"/>
          <w:sz w:val="22"/>
          <w:szCs w:val="22"/>
        </w:rPr>
        <w:t>high groundwater; and/or</w:t>
      </w:r>
    </w:p>
    <w:p w:rsidR="00567007" w:rsidRDefault="00DC6F99">
      <w:pPr>
        <w:pStyle w:val="ListParagraph"/>
        <w:numPr>
          <w:ilvl w:val="0"/>
          <w:numId w:val="52"/>
        </w:numPr>
        <w:rPr>
          <w:rFonts w:ascii="Tahoma" w:hAnsi="Tahoma" w:cs="Tahoma"/>
          <w:sz w:val="22"/>
          <w:szCs w:val="22"/>
        </w:rPr>
      </w:pPr>
      <w:proofErr w:type="gramStart"/>
      <w:r w:rsidRPr="00DC6F99">
        <w:rPr>
          <w:rFonts w:ascii="Tahoma" w:hAnsi="Tahoma" w:cs="Tahoma"/>
          <w:sz w:val="22"/>
          <w:szCs w:val="22"/>
        </w:rPr>
        <w:t>limited</w:t>
      </w:r>
      <w:proofErr w:type="gramEnd"/>
      <w:r w:rsidRPr="00DC6F99">
        <w:rPr>
          <w:rFonts w:ascii="Tahoma" w:hAnsi="Tahoma" w:cs="Tahoma"/>
          <w:sz w:val="22"/>
          <w:szCs w:val="22"/>
        </w:rPr>
        <w:t xml:space="preserve"> land area.</w:t>
      </w:r>
    </w:p>
    <w:p w:rsidR="00567007" w:rsidRDefault="00567007">
      <w:pPr>
        <w:contextualSpacing/>
        <w:rPr>
          <w:rFonts w:ascii="Tahoma" w:hAnsi="Tahoma" w:cs="Tahoma"/>
          <w:sz w:val="22"/>
          <w:szCs w:val="22"/>
        </w:rPr>
      </w:pPr>
    </w:p>
    <w:p w:rsidR="00567007" w:rsidRDefault="008A1ED2">
      <w:pPr>
        <w:ind w:left="720"/>
        <w:contextualSpacing/>
        <w:rPr>
          <w:rFonts w:ascii="Tahoma" w:hAnsi="Tahoma" w:cs="Tahoma"/>
          <w:sz w:val="22"/>
          <w:szCs w:val="22"/>
        </w:rPr>
      </w:pPr>
      <w:proofErr w:type="spellStart"/>
      <w:r w:rsidRPr="008A1ED2">
        <w:rPr>
          <w:rFonts w:ascii="Tahoma" w:hAnsi="Tahoma" w:cs="Tahoma"/>
          <w:b/>
          <w:sz w:val="22"/>
        </w:rPr>
        <w:t>Recirculating</w:t>
      </w:r>
      <w:proofErr w:type="spellEnd"/>
      <w:r w:rsidRPr="008A1ED2">
        <w:rPr>
          <w:rFonts w:ascii="Tahoma" w:hAnsi="Tahoma" w:cs="Tahoma"/>
          <w:b/>
          <w:sz w:val="22"/>
        </w:rPr>
        <w:t xml:space="preserve"> Sand Filters</w:t>
      </w:r>
      <w:r w:rsidRPr="008A1ED2">
        <w:rPr>
          <w:rFonts w:ascii="Tahoma" w:hAnsi="Tahoma" w:cs="Tahoma"/>
          <w:b/>
          <w:sz w:val="20"/>
          <w:szCs w:val="22"/>
        </w:rPr>
        <w:t xml:space="preserve"> </w:t>
      </w:r>
      <w:r w:rsidR="00DC6F99" w:rsidRPr="00DC6F99">
        <w:rPr>
          <w:rFonts w:ascii="Tahoma" w:hAnsi="Tahoma" w:cs="Tahoma"/>
          <w:b/>
          <w:sz w:val="22"/>
          <w:szCs w:val="22"/>
        </w:rPr>
        <w:t>(RSFs):</w:t>
      </w:r>
      <w:r w:rsidR="00882830">
        <w:rPr>
          <w:rFonts w:ascii="Tahoma" w:hAnsi="Tahoma" w:cs="Tahoma"/>
          <w:sz w:val="22"/>
          <w:szCs w:val="22"/>
        </w:rPr>
        <w:t xml:space="preserve"> </w:t>
      </w:r>
      <w:r w:rsidR="00DC6F99" w:rsidRPr="00DC6F99">
        <w:rPr>
          <w:rFonts w:ascii="Tahoma" w:hAnsi="Tahoma" w:cs="Tahoma"/>
          <w:sz w:val="22"/>
          <w:szCs w:val="22"/>
        </w:rPr>
        <w:t>Because they require less land area than intermittent (single-pass) sand filters and do not require highly trained operators, RSFs are often used to treat wastewater collected from clustered residences and small communities.</w:t>
      </w:r>
    </w:p>
    <w:p w:rsidR="00567007" w:rsidRDefault="00567007">
      <w:pPr>
        <w:contextualSpacing/>
        <w:rPr>
          <w:rFonts w:ascii="Tahoma" w:hAnsi="Tahoma" w:cs="Tahoma"/>
          <w:sz w:val="22"/>
          <w:szCs w:val="22"/>
        </w:rPr>
      </w:pPr>
    </w:p>
    <w:p w:rsidR="00567007" w:rsidRDefault="008A1ED2">
      <w:pPr>
        <w:ind w:left="720"/>
        <w:contextualSpacing/>
        <w:rPr>
          <w:rFonts w:ascii="Tahoma" w:hAnsi="Tahoma" w:cs="Tahoma"/>
          <w:sz w:val="22"/>
          <w:szCs w:val="22"/>
        </w:rPr>
      </w:pPr>
      <w:r w:rsidRPr="008A1ED2">
        <w:rPr>
          <w:rFonts w:ascii="Tahoma" w:hAnsi="Tahoma" w:cs="Tahoma"/>
          <w:b/>
          <w:sz w:val="22"/>
        </w:rPr>
        <w:t>Home Aerobic Systems</w:t>
      </w:r>
      <w:r w:rsidR="00DC6F99" w:rsidRPr="00DC6F99">
        <w:rPr>
          <w:rFonts w:ascii="Tahoma" w:hAnsi="Tahoma" w:cs="Tahoma"/>
          <w:b/>
          <w:sz w:val="22"/>
          <w:szCs w:val="22"/>
        </w:rPr>
        <w:t>:</w:t>
      </w:r>
      <w:r w:rsidR="00DC6F99" w:rsidRPr="00DC6F99">
        <w:rPr>
          <w:rFonts w:ascii="Tahoma" w:hAnsi="Tahoma" w:cs="Tahoma"/>
          <w:sz w:val="22"/>
          <w:szCs w:val="22"/>
        </w:rPr>
        <w:t xml:space="preserve"> Aerobic systems are similar to septic systems in that they both use natural processes to treat wastewater.</w:t>
      </w:r>
      <w:r w:rsidR="003A6018">
        <w:rPr>
          <w:rFonts w:ascii="Tahoma" w:hAnsi="Tahoma" w:cs="Tahoma"/>
          <w:sz w:val="22"/>
          <w:szCs w:val="22"/>
        </w:rPr>
        <w:t xml:space="preserve"> </w:t>
      </w:r>
      <w:r w:rsidR="00DC6F99" w:rsidRPr="00DC6F99">
        <w:rPr>
          <w:rFonts w:ascii="Tahoma" w:hAnsi="Tahoma" w:cs="Tahoma"/>
          <w:sz w:val="22"/>
          <w:szCs w:val="22"/>
        </w:rPr>
        <w:t>But unlike septic (anaerobic) treatment, the aerobic treatment process requires oxygen. Aerobic treatment units, therefore, use a mechanism to inject and circulate air inside the treatment tank.</w:t>
      </w:r>
      <w:r w:rsidR="003A6018">
        <w:rPr>
          <w:rFonts w:ascii="Tahoma" w:hAnsi="Tahoma" w:cs="Tahoma"/>
          <w:sz w:val="22"/>
          <w:szCs w:val="22"/>
        </w:rPr>
        <w:t xml:space="preserve"> </w:t>
      </w:r>
      <w:r w:rsidR="00DC6F99" w:rsidRPr="00DC6F99">
        <w:rPr>
          <w:rFonts w:ascii="Tahoma" w:hAnsi="Tahoma" w:cs="Tahoma"/>
          <w:sz w:val="22"/>
          <w:szCs w:val="22"/>
        </w:rPr>
        <w:t>This mechanism requires electricity to operate. For this reason, aerobic systems cost more to operate and need more routine maintenance than most septic systems. However, when properly operated and maintained, aerobic systems can provide a high quality wastewater treatment alternative to septic systems. Aerobic systems should only be used in conjunction with a maintenance contract.</w:t>
      </w:r>
    </w:p>
    <w:p w:rsidR="00567007" w:rsidRDefault="00567007">
      <w:pPr>
        <w:contextualSpacing/>
        <w:rPr>
          <w:rFonts w:ascii="Tahoma" w:hAnsi="Tahoma" w:cs="Tahoma"/>
          <w:sz w:val="22"/>
          <w:szCs w:val="22"/>
        </w:rPr>
      </w:pPr>
    </w:p>
    <w:p w:rsidR="00567007" w:rsidRDefault="008A1ED2">
      <w:pPr>
        <w:ind w:left="720"/>
        <w:contextualSpacing/>
        <w:rPr>
          <w:rFonts w:ascii="Tahoma" w:hAnsi="Tahoma" w:cs="Tahoma"/>
          <w:sz w:val="22"/>
          <w:szCs w:val="22"/>
        </w:rPr>
      </w:pPr>
      <w:r w:rsidRPr="008A1ED2">
        <w:rPr>
          <w:rFonts w:ascii="Tahoma" w:hAnsi="Tahoma" w:cs="Tahoma"/>
          <w:b/>
          <w:sz w:val="22"/>
        </w:rPr>
        <w:t>Fine Bubble Aeration</w:t>
      </w:r>
      <w:r w:rsidRPr="008A1ED2">
        <w:rPr>
          <w:rFonts w:ascii="Tahoma" w:hAnsi="Tahoma" w:cs="Tahoma"/>
          <w:b/>
          <w:sz w:val="20"/>
          <w:szCs w:val="22"/>
        </w:rPr>
        <w:t>:</w:t>
      </w:r>
      <w:r w:rsidRPr="008A1ED2">
        <w:rPr>
          <w:rFonts w:ascii="Tahoma" w:hAnsi="Tahoma" w:cs="Tahoma"/>
          <w:sz w:val="20"/>
          <w:szCs w:val="22"/>
        </w:rPr>
        <w:t xml:space="preserve"> </w:t>
      </w:r>
      <w:r w:rsidR="00DC6F99" w:rsidRPr="00DC6F99">
        <w:rPr>
          <w:rFonts w:ascii="Tahoma" w:hAnsi="Tahoma" w:cs="Tahoma"/>
          <w:sz w:val="22"/>
          <w:szCs w:val="22"/>
        </w:rPr>
        <w:t xml:space="preserve">Fine bubble aeration is a subsurface form of diffusion in which air is introduced in the form of small bubbles to aid or enhance the treatment of wastewater. </w:t>
      </w:r>
    </w:p>
    <w:p w:rsidR="00567007" w:rsidRDefault="008A1ED2">
      <w:pPr>
        <w:ind w:left="720"/>
        <w:contextualSpacing/>
        <w:rPr>
          <w:rFonts w:ascii="Tahoma" w:hAnsi="Tahoma" w:cs="Tahoma"/>
          <w:sz w:val="22"/>
          <w:szCs w:val="22"/>
        </w:rPr>
      </w:pPr>
      <w:r w:rsidRPr="008A1ED2">
        <w:rPr>
          <w:rFonts w:ascii="Tahoma" w:hAnsi="Tahoma" w:cs="Tahoma"/>
          <w:b/>
          <w:sz w:val="22"/>
          <w:szCs w:val="22"/>
        </w:rPr>
        <w:lastRenderedPageBreak/>
        <w:t>Composting Toilet Systems:</w:t>
      </w:r>
      <w:r w:rsidR="00DC6F99" w:rsidRPr="00DC6F99">
        <w:rPr>
          <w:rFonts w:ascii="Tahoma" w:hAnsi="Tahoma" w:cs="Tahoma"/>
          <w:sz w:val="22"/>
          <w:szCs w:val="22"/>
        </w:rPr>
        <w:t xml:space="preserve"> A composting (or biological) toilet system contains and processes excrement, toilet paper, carbon additive, and sometimes, food wastes. Unlike a septic system, a composting toilet system relies on unsaturated conditions where aerobic, or air-requiring, bacteria and fungi break down wastes. Tightening wastewater regulations, growing awareness of pollution sources, compatible gray-water systems</w:t>
      </w:r>
      <w:r w:rsidR="003A6018">
        <w:rPr>
          <w:rFonts w:ascii="Tahoma" w:hAnsi="Tahoma" w:cs="Tahoma"/>
          <w:sz w:val="22"/>
          <w:szCs w:val="22"/>
        </w:rPr>
        <w:t>,</w:t>
      </w:r>
      <w:r w:rsidR="00DC6F99" w:rsidRPr="00DC6F99">
        <w:rPr>
          <w:rFonts w:ascii="Tahoma" w:hAnsi="Tahoma" w:cs="Tahoma"/>
          <w:sz w:val="22"/>
          <w:szCs w:val="22"/>
        </w:rPr>
        <w:t xml:space="preserve"> and micro-flush toilets are making them a viable alternative to septic systems and central sewage treatment plants in many areas, particularly those with poor soil drainage and close proximity to surface water and groundwater.</w:t>
      </w:r>
    </w:p>
    <w:p w:rsidR="00567007" w:rsidRDefault="00567007">
      <w:pPr>
        <w:contextualSpacing/>
        <w:rPr>
          <w:rFonts w:ascii="Tahoma" w:hAnsi="Tahoma" w:cs="Tahoma"/>
          <w:sz w:val="22"/>
          <w:szCs w:val="22"/>
        </w:rPr>
      </w:pPr>
    </w:p>
    <w:p w:rsidR="00567007" w:rsidRDefault="008A1ED2">
      <w:pPr>
        <w:ind w:left="720"/>
        <w:contextualSpacing/>
        <w:rPr>
          <w:rFonts w:ascii="Tahoma" w:hAnsi="Tahoma" w:cs="Tahoma"/>
          <w:sz w:val="22"/>
          <w:szCs w:val="22"/>
        </w:rPr>
      </w:pPr>
      <w:r w:rsidRPr="008A1ED2">
        <w:rPr>
          <w:rFonts w:ascii="Tahoma" w:hAnsi="Tahoma" w:cs="Tahoma"/>
          <w:b/>
          <w:sz w:val="22"/>
          <w:szCs w:val="22"/>
        </w:rPr>
        <w:t>Alternative Sewers:</w:t>
      </w:r>
      <w:r w:rsidR="00DC6F99" w:rsidRPr="00DC6F99">
        <w:rPr>
          <w:rFonts w:ascii="Tahoma" w:hAnsi="Tahoma" w:cs="Tahoma"/>
          <w:sz w:val="22"/>
          <w:szCs w:val="22"/>
        </w:rPr>
        <w:t xml:space="preserve"> Alternative sewers should be considered as a possible option for groups of homes and businesses in areas where they can cost-effectively fulfill the health and environmental goals of the community.</w:t>
      </w:r>
    </w:p>
    <w:p w:rsidR="00567007" w:rsidRDefault="00567007">
      <w:pPr>
        <w:contextualSpacing/>
        <w:rPr>
          <w:rFonts w:ascii="Tahoma" w:hAnsi="Tahoma" w:cs="Tahoma"/>
          <w:sz w:val="22"/>
          <w:szCs w:val="22"/>
        </w:rPr>
      </w:pPr>
    </w:p>
    <w:p w:rsidR="00567007" w:rsidRDefault="00DC6F99">
      <w:pPr>
        <w:ind w:left="720"/>
        <w:contextualSpacing/>
        <w:rPr>
          <w:rFonts w:ascii="Tahoma" w:hAnsi="Tahoma" w:cs="Tahoma"/>
          <w:sz w:val="22"/>
          <w:szCs w:val="22"/>
        </w:rPr>
      </w:pPr>
      <w:r w:rsidRPr="00DC6F99">
        <w:rPr>
          <w:rFonts w:ascii="Tahoma" w:hAnsi="Tahoma" w:cs="Tahoma"/>
          <w:b/>
          <w:sz w:val="22"/>
          <w:szCs w:val="22"/>
        </w:rPr>
        <w:t>Decentralized Wastewater Treatment:</w:t>
      </w:r>
      <w:r w:rsidRPr="00DC6F99">
        <w:rPr>
          <w:rFonts w:ascii="Tahoma" w:hAnsi="Tahoma" w:cs="Tahoma"/>
          <w:sz w:val="22"/>
          <w:szCs w:val="22"/>
        </w:rPr>
        <w:t xml:space="preserve"> </w:t>
      </w:r>
      <w:hyperlink r:id="rId11" w:history="1"/>
      <w:r w:rsidRPr="00DC6F99">
        <w:rPr>
          <w:rFonts w:ascii="Tahoma" w:hAnsi="Tahoma" w:cs="Tahoma"/>
          <w:sz w:val="22"/>
          <w:szCs w:val="22"/>
        </w:rPr>
        <w:t xml:space="preserve">A decentralized system employs a combination of </w:t>
      </w:r>
      <w:r w:rsidR="00DD055F">
        <w:rPr>
          <w:rFonts w:ascii="Tahoma" w:hAnsi="Tahoma" w:cs="Tahoma"/>
          <w:sz w:val="22"/>
          <w:szCs w:val="22"/>
        </w:rPr>
        <w:t>onsite</w:t>
      </w:r>
      <w:r w:rsidRPr="00DC6F99">
        <w:rPr>
          <w:rFonts w:ascii="Tahoma" w:hAnsi="Tahoma" w:cs="Tahoma"/>
          <w:sz w:val="22"/>
          <w:szCs w:val="22"/>
        </w:rPr>
        <w:t xml:space="preserve"> and/or cluster systems and is used to treat and dispose of wastewater from dwellings and businesses close to the source. Decentralized wastewater systems allow for flexibility in wastewater management. Different parts of the system may be combined into </w:t>
      </w:r>
      <w:r w:rsidR="003A6018">
        <w:rPr>
          <w:rFonts w:ascii="Tahoma" w:hAnsi="Tahoma" w:cs="Tahoma"/>
          <w:sz w:val="22"/>
          <w:szCs w:val="22"/>
        </w:rPr>
        <w:t>“</w:t>
      </w:r>
      <w:r w:rsidRPr="00DC6F99">
        <w:rPr>
          <w:rFonts w:ascii="Tahoma" w:hAnsi="Tahoma" w:cs="Tahoma"/>
          <w:sz w:val="22"/>
          <w:szCs w:val="22"/>
        </w:rPr>
        <w:t>treatment trains,</w:t>
      </w:r>
      <w:r w:rsidR="003A6018">
        <w:rPr>
          <w:rFonts w:ascii="Tahoma" w:hAnsi="Tahoma" w:cs="Tahoma"/>
          <w:sz w:val="22"/>
          <w:szCs w:val="22"/>
        </w:rPr>
        <w:t>”</w:t>
      </w:r>
      <w:r w:rsidRPr="00DC6F99">
        <w:rPr>
          <w:rFonts w:ascii="Tahoma" w:hAnsi="Tahoma" w:cs="Tahoma"/>
          <w:sz w:val="22"/>
          <w:szCs w:val="22"/>
        </w:rPr>
        <w:t xml:space="preserve"> or a series of processes to meet treatment goals, to overcome site conditions, and to address environmental protection requirements.</w:t>
      </w:r>
    </w:p>
    <w:p w:rsidR="00567007" w:rsidRDefault="00567007">
      <w:pPr>
        <w:contextualSpacing/>
        <w:rPr>
          <w:rFonts w:ascii="Tahoma" w:hAnsi="Tahoma" w:cs="Tahoma"/>
          <w:sz w:val="22"/>
          <w:szCs w:val="22"/>
        </w:rPr>
      </w:pPr>
    </w:p>
    <w:p w:rsidR="00567007" w:rsidRDefault="00DC6F99">
      <w:pPr>
        <w:contextualSpacing/>
        <w:rPr>
          <w:rFonts w:ascii="Tahoma" w:hAnsi="Tahoma" w:cs="Tahoma"/>
          <w:sz w:val="22"/>
          <w:szCs w:val="22"/>
        </w:rPr>
      </w:pPr>
      <w:r w:rsidRPr="00DC6F99">
        <w:rPr>
          <w:rFonts w:ascii="Tahoma" w:hAnsi="Tahoma" w:cs="Tahoma"/>
          <w:b/>
          <w:sz w:val="22"/>
          <w:szCs w:val="22"/>
        </w:rPr>
        <w:t xml:space="preserve">Maintenance of </w:t>
      </w:r>
      <w:r w:rsidR="00DD055F">
        <w:rPr>
          <w:rFonts w:ascii="Tahoma" w:hAnsi="Tahoma" w:cs="Tahoma"/>
          <w:b/>
          <w:sz w:val="22"/>
          <w:szCs w:val="22"/>
        </w:rPr>
        <w:t>Onsite</w:t>
      </w:r>
      <w:r w:rsidRPr="00DC6F99">
        <w:rPr>
          <w:rFonts w:ascii="Tahoma" w:hAnsi="Tahoma" w:cs="Tahoma"/>
          <w:b/>
          <w:sz w:val="22"/>
          <w:szCs w:val="22"/>
        </w:rPr>
        <w:t xml:space="preserve"> Wastewater System:</w:t>
      </w:r>
      <w:r w:rsidRPr="00DC6F99">
        <w:rPr>
          <w:rFonts w:ascii="Tahoma" w:hAnsi="Tahoma" w:cs="Tahoma"/>
          <w:sz w:val="22"/>
          <w:szCs w:val="22"/>
        </w:rPr>
        <w:t xml:space="preserve"> Proper management ensures functional septic design, cleaning and repair. </w:t>
      </w:r>
    </w:p>
    <w:p w:rsidR="00567007" w:rsidRDefault="00567007">
      <w:pPr>
        <w:contextualSpacing/>
        <w:rPr>
          <w:rFonts w:ascii="Tahoma" w:hAnsi="Tahoma" w:cs="Tahoma"/>
          <w:sz w:val="22"/>
          <w:szCs w:val="22"/>
        </w:rPr>
      </w:pPr>
    </w:p>
    <w:p w:rsidR="00567007" w:rsidRDefault="00DC6F99">
      <w:pPr>
        <w:contextualSpacing/>
        <w:rPr>
          <w:rFonts w:ascii="Tahoma" w:hAnsi="Tahoma" w:cs="Tahoma"/>
          <w:sz w:val="22"/>
          <w:szCs w:val="22"/>
        </w:rPr>
      </w:pPr>
      <w:r w:rsidRPr="00DC6F99">
        <w:rPr>
          <w:rFonts w:ascii="Tahoma" w:hAnsi="Tahoma" w:cs="Tahoma"/>
          <w:b/>
          <w:sz w:val="22"/>
          <w:szCs w:val="22"/>
        </w:rPr>
        <w:t>Reduce Flow Into the Wastewater Treatment System:</w:t>
      </w:r>
      <w:r w:rsidRPr="00DC6F99">
        <w:rPr>
          <w:rFonts w:ascii="Tahoma" w:hAnsi="Tahoma" w:cs="Tahoma"/>
          <w:sz w:val="22"/>
          <w:szCs w:val="22"/>
        </w:rPr>
        <w:t xml:space="preserve"> Keep water usage well below the septic system's “daily designed flows.” Consistently exceeding these flows impacts both the volume and quality of wastewater that enters your absorption field.</w:t>
      </w:r>
    </w:p>
    <w:p w:rsidR="00567007" w:rsidRDefault="00567007">
      <w:pPr>
        <w:contextualSpacing/>
        <w:rPr>
          <w:rFonts w:ascii="Tahoma" w:hAnsi="Tahoma" w:cs="Tahoma"/>
          <w:sz w:val="22"/>
          <w:szCs w:val="22"/>
        </w:rPr>
      </w:pPr>
    </w:p>
    <w:p w:rsidR="00567007" w:rsidRDefault="00DC6F99">
      <w:pPr>
        <w:contextualSpacing/>
        <w:rPr>
          <w:rFonts w:ascii="Tahoma" w:hAnsi="Tahoma" w:cs="Tahoma"/>
          <w:sz w:val="22"/>
          <w:szCs w:val="22"/>
        </w:rPr>
      </w:pPr>
      <w:r w:rsidRPr="00DC6F99">
        <w:rPr>
          <w:rFonts w:ascii="Tahoma" w:hAnsi="Tahoma" w:cs="Tahoma"/>
          <w:b/>
          <w:sz w:val="22"/>
          <w:szCs w:val="22"/>
        </w:rPr>
        <w:t xml:space="preserve">Minimize the Amount of Solids Deposited into the Wastewater Treatment System: </w:t>
      </w:r>
      <w:r w:rsidRPr="00DC6F99">
        <w:rPr>
          <w:rFonts w:ascii="Tahoma" w:hAnsi="Tahoma" w:cs="Tahoma"/>
          <w:sz w:val="22"/>
          <w:szCs w:val="22"/>
        </w:rPr>
        <w:t>Overburdening a septic system with solids will, at best, necessitate more frequent pumping of your tank. At worst, such overloading will cause the carry-over of particulate solids into your absorption field, leading to premature absorption field failure.</w:t>
      </w:r>
    </w:p>
    <w:p w:rsidR="00567007" w:rsidRDefault="00567007">
      <w:pPr>
        <w:contextualSpacing/>
        <w:rPr>
          <w:rFonts w:ascii="Tahoma" w:hAnsi="Tahoma" w:cs="Tahoma"/>
          <w:sz w:val="22"/>
          <w:szCs w:val="22"/>
        </w:rPr>
      </w:pPr>
    </w:p>
    <w:p w:rsidR="00567007" w:rsidRDefault="00DC6F99">
      <w:pPr>
        <w:contextualSpacing/>
        <w:rPr>
          <w:rFonts w:ascii="Tahoma" w:hAnsi="Tahoma" w:cs="Tahoma"/>
          <w:sz w:val="22"/>
          <w:szCs w:val="22"/>
        </w:rPr>
      </w:pPr>
      <w:r w:rsidRPr="00DC6F99">
        <w:rPr>
          <w:rFonts w:ascii="Tahoma" w:hAnsi="Tahoma" w:cs="Tahoma"/>
          <w:b/>
          <w:sz w:val="22"/>
          <w:szCs w:val="22"/>
        </w:rPr>
        <w:t>Avoid Putting Chemicals in the Treatment System:</w:t>
      </w:r>
      <w:r w:rsidRPr="00DC6F99">
        <w:rPr>
          <w:rFonts w:ascii="Tahoma" w:hAnsi="Tahoma" w:cs="Tahoma"/>
          <w:sz w:val="22"/>
          <w:szCs w:val="22"/>
        </w:rPr>
        <w:t xml:space="preserve"> Adding chemicals such as household cleaners and toxic substances (paint, solvents and pesticides) kills off bacteria whose life activities purify wastewater. Chemicals can also clog </w:t>
      </w:r>
      <w:r w:rsidR="003A6018">
        <w:rPr>
          <w:rFonts w:ascii="Tahoma" w:hAnsi="Tahoma" w:cs="Tahoma"/>
          <w:sz w:val="22"/>
          <w:szCs w:val="22"/>
        </w:rPr>
        <w:t>the</w:t>
      </w:r>
      <w:r w:rsidRPr="00DC6F99">
        <w:rPr>
          <w:rFonts w:ascii="Tahoma" w:hAnsi="Tahoma" w:cs="Tahoma"/>
          <w:sz w:val="22"/>
          <w:szCs w:val="22"/>
        </w:rPr>
        <w:t xml:space="preserve"> absorption field and damage soil structure. </w:t>
      </w:r>
    </w:p>
    <w:p w:rsidR="00567007" w:rsidRDefault="00567007">
      <w:pPr>
        <w:contextualSpacing/>
        <w:rPr>
          <w:rFonts w:ascii="Tahoma" w:hAnsi="Tahoma" w:cs="Tahoma"/>
          <w:sz w:val="22"/>
          <w:szCs w:val="22"/>
        </w:rPr>
      </w:pPr>
    </w:p>
    <w:p w:rsidR="00567007" w:rsidRDefault="00DC6F99">
      <w:pPr>
        <w:contextualSpacing/>
        <w:rPr>
          <w:rFonts w:ascii="Tahoma" w:hAnsi="Tahoma" w:cs="Tahoma"/>
          <w:sz w:val="22"/>
          <w:szCs w:val="22"/>
        </w:rPr>
      </w:pPr>
      <w:r w:rsidRPr="00DC6F99">
        <w:rPr>
          <w:rFonts w:ascii="Tahoma" w:hAnsi="Tahoma" w:cs="Tahoma"/>
          <w:b/>
          <w:sz w:val="22"/>
          <w:szCs w:val="22"/>
        </w:rPr>
        <w:t>Regularly Pump Out Septic Tanks:</w:t>
      </w:r>
      <w:r w:rsidRPr="00DC6F99">
        <w:rPr>
          <w:rFonts w:ascii="Tahoma" w:hAnsi="Tahoma" w:cs="Tahoma"/>
          <w:sz w:val="22"/>
          <w:szCs w:val="22"/>
        </w:rPr>
        <w:t xml:space="preserve"> All septic tanks need to be pumped out on a regular basis. Pumping is essential to maintaining a well-functioning system and preventing premature system failure.</w:t>
      </w:r>
    </w:p>
    <w:p w:rsidR="00567007" w:rsidRDefault="00567007">
      <w:pPr>
        <w:contextualSpacing/>
        <w:rPr>
          <w:rFonts w:ascii="Tahoma" w:hAnsi="Tahoma" w:cs="Tahoma"/>
          <w:sz w:val="22"/>
          <w:szCs w:val="22"/>
        </w:rPr>
      </w:pPr>
    </w:p>
    <w:p w:rsidR="00567007" w:rsidRDefault="00DC6F99">
      <w:pPr>
        <w:contextualSpacing/>
        <w:rPr>
          <w:rFonts w:ascii="Tahoma" w:hAnsi="Tahoma" w:cs="Tahoma"/>
          <w:sz w:val="22"/>
          <w:szCs w:val="22"/>
        </w:rPr>
      </w:pPr>
      <w:r w:rsidRPr="00DC6F99">
        <w:rPr>
          <w:rFonts w:ascii="Tahoma" w:hAnsi="Tahoma" w:cs="Tahoma"/>
          <w:b/>
          <w:sz w:val="22"/>
          <w:szCs w:val="22"/>
        </w:rPr>
        <w:t xml:space="preserve">Routine </w:t>
      </w:r>
      <w:r w:rsidR="00DD055F">
        <w:rPr>
          <w:rFonts w:ascii="Tahoma" w:hAnsi="Tahoma" w:cs="Tahoma"/>
          <w:b/>
          <w:sz w:val="22"/>
          <w:szCs w:val="22"/>
        </w:rPr>
        <w:t>Onsite</w:t>
      </w:r>
      <w:r w:rsidRPr="00DC6F99">
        <w:rPr>
          <w:rFonts w:ascii="Tahoma" w:hAnsi="Tahoma" w:cs="Tahoma"/>
          <w:b/>
          <w:sz w:val="22"/>
          <w:szCs w:val="22"/>
        </w:rPr>
        <w:t xml:space="preserve"> Wastewater System Self-Inspection:</w:t>
      </w:r>
      <w:r w:rsidRPr="00DC6F99">
        <w:rPr>
          <w:rFonts w:ascii="Tahoma" w:hAnsi="Tahoma" w:cs="Tahoma"/>
          <w:sz w:val="22"/>
          <w:szCs w:val="22"/>
        </w:rPr>
        <w:t xml:space="preserve"> Septic system inspections are necessary to assess the current condition of the system, uncover potential or emerging problems and predict future system performance. Homeowners should routinely self-inspect their systems and maintain records on their systems</w:t>
      </w:r>
      <w:r w:rsidR="00222BC3">
        <w:rPr>
          <w:rFonts w:ascii="Tahoma" w:hAnsi="Tahoma" w:cs="Tahoma"/>
          <w:sz w:val="22"/>
          <w:szCs w:val="22"/>
        </w:rPr>
        <w:t>,</w:t>
      </w:r>
      <w:r w:rsidRPr="00DC6F99">
        <w:rPr>
          <w:rFonts w:ascii="Tahoma" w:hAnsi="Tahoma" w:cs="Tahoma"/>
          <w:sz w:val="22"/>
          <w:szCs w:val="22"/>
        </w:rPr>
        <w:t xml:space="preserve"> including the </w:t>
      </w:r>
      <w:r w:rsidRPr="00DC6F99">
        <w:rPr>
          <w:rFonts w:ascii="Tahoma" w:hAnsi="Tahoma" w:cs="Tahoma"/>
          <w:sz w:val="22"/>
          <w:szCs w:val="22"/>
        </w:rPr>
        <w:lastRenderedPageBreak/>
        <w:t>following elements:</w:t>
      </w:r>
    </w:p>
    <w:p w:rsidR="00567007" w:rsidRDefault="00567007">
      <w:pPr>
        <w:contextualSpacing/>
        <w:rPr>
          <w:rFonts w:ascii="Tahoma" w:hAnsi="Tahoma" w:cs="Tahoma"/>
          <w:sz w:val="22"/>
          <w:szCs w:val="22"/>
        </w:rPr>
      </w:pPr>
    </w:p>
    <w:p w:rsidR="00567007" w:rsidRDefault="00222BC3">
      <w:pPr>
        <w:pStyle w:val="ListParagraph"/>
        <w:numPr>
          <w:ilvl w:val="0"/>
          <w:numId w:val="53"/>
        </w:numPr>
        <w:rPr>
          <w:rFonts w:ascii="Tahoma" w:hAnsi="Tahoma" w:cs="Tahoma"/>
          <w:sz w:val="22"/>
          <w:szCs w:val="22"/>
        </w:rPr>
      </w:pPr>
      <w:proofErr w:type="gramStart"/>
      <w:r>
        <w:rPr>
          <w:rFonts w:ascii="Tahoma" w:hAnsi="Tahoma" w:cs="Tahoma"/>
          <w:b/>
          <w:sz w:val="22"/>
          <w:szCs w:val="22"/>
        </w:rPr>
        <w:t>m</w:t>
      </w:r>
      <w:r w:rsidR="00DC6F99" w:rsidRPr="00DC6F99">
        <w:rPr>
          <w:rFonts w:ascii="Tahoma" w:hAnsi="Tahoma" w:cs="Tahoma"/>
          <w:b/>
          <w:sz w:val="22"/>
          <w:szCs w:val="22"/>
        </w:rPr>
        <w:t>aintain</w:t>
      </w:r>
      <w:proofErr w:type="gramEnd"/>
      <w:r w:rsidR="00DC6F99" w:rsidRPr="00DC6F99">
        <w:rPr>
          <w:rFonts w:ascii="Tahoma" w:hAnsi="Tahoma" w:cs="Tahoma"/>
          <w:b/>
          <w:sz w:val="22"/>
          <w:szCs w:val="22"/>
        </w:rPr>
        <w:t xml:space="preserve"> adequate records</w:t>
      </w:r>
      <w:r>
        <w:rPr>
          <w:rFonts w:ascii="Tahoma" w:hAnsi="Tahoma" w:cs="Tahoma"/>
          <w:b/>
          <w:sz w:val="22"/>
          <w:szCs w:val="22"/>
        </w:rPr>
        <w:t>:</w:t>
      </w:r>
      <w:r w:rsidR="00DC6F99" w:rsidRPr="00DC6F99">
        <w:rPr>
          <w:rFonts w:ascii="Tahoma" w:hAnsi="Tahoma" w:cs="Tahoma"/>
          <w:sz w:val="22"/>
          <w:szCs w:val="22"/>
        </w:rPr>
        <w:t xml:space="preserve"> The homeowner should keep the following documents: permit application and any attached reports (e.g., soil tests), the permit, age of the septic system, a record of all maintenance (e.g., pumping) and ADH inspection reports.</w:t>
      </w:r>
    </w:p>
    <w:p w:rsidR="00567007" w:rsidRDefault="00DC6F99">
      <w:pPr>
        <w:pStyle w:val="ListParagraph"/>
        <w:numPr>
          <w:ilvl w:val="0"/>
          <w:numId w:val="53"/>
        </w:numPr>
        <w:rPr>
          <w:rFonts w:ascii="Tahoma" w:hAnsi="Tahoma" w:cs="Tahoma"/>
          <w:sz w:val="22"/>
          <w:szCs w:val="22"/>
        </w:rPr>
      </w:pPr>
      <w:proofErr w:type="gramStart"/>
      <w:r w:rsidRPr="00DC6F99">
        <w:rPr>
          <w:rFonts w:ascii="Tahoma" w:hAnsi="Tahoma" w:cs="Tahoma"/>
          <w:b/>
          <w:sz w:val="22"/>
          <w:szCs w:val="22"/>
        </w:rPr>
        <w:t>keep</w:t>
      </w:r>
      <w:proofErr w:type="gramEnd"/>
      <w:r w:rsidRPr="00DC6F99">
        <w:rPr>
          <w:rFonts w:ascii="Tahoma" w:hAnsi="Tahoma" w:cs="Tahoma"/>
          <w:b/>
          <w:sz w:val="22"/>
          <w:szCs w:val="22"/>
        </w:rPr>
        <w:t xml:space="preserve"> the septic tank accessible</w:t>
      </w:r>
      <w:r w:rsidR="00222BC3">
        <w:rPr>
          <w:rFonts w:ascii="Tahoma" w:hAnsi="Tahoma" w:cs="Tahoma"/>
          <w:b/>
          <w:sz w:val="22"/>
          <w:szCs w:val="22"/>
        </w:rPr>
        <w:t>:</w:t>
      </w:r>
      <w:r w:rsidRPr="00DC6F99">
        <w:rPr>
          <w:rFonts w:ascii="Tahoma" w:hAnsi="Tahoma" w:cs="Tahoma"/>
          <w:sz w:val="22"/>
          <w:szCs w:val="22"/>
        </w:rPr>
        <w:t xml:space="preserve"> The homeowner should know the location of the septic tank cover and keep it free from being covered by soil or debris. </w:t>
      </w:r>
    </w:p>
    <w:p w:rsidR="00567007" w:rsidRDefault="00222BC3">
      <w:pPr>
        <w:pStyle w:val="ListParagraph"/>
        <w:numPr>
          <w:ilvl w:val="0"/>
          <w:numId w:val="53"/>
        </w:numPr>
        <w:rPr>
          <w:rFonts w:ascii="Tahoma" w:hAnsi="Tahoma" w:cs="Tahoma"/>
          <w:sz w:val="22"/>
          <w:szCs w:val="22"/>
        </w:rPr>
      </w:pPr>
      <w:r>
        <w:rPr>
          <w:rFonts w:ascii="Tahoma" w:hAnsi="Tahoma" w:cs="Tahoma"/>
          <w:b/>
          <w:sz w:val="22"/>
          <w:szCs w:val="22"/>
        </w:rPr>
        <w:t>i</w:t>
      </w:r>
      <w:r w:rsidR="00DC6F99" w:rsidRPr="00DC6F99">
        <w:rPr>
          <w:rFonts w:ascii="Tahoma" w:hAnsi="Tahoma" w:cs="Tahoma"/>
          <w:b/>
          <w:sz w:val="22"/>
          <w:szCs w:val="22"/>
        </w:rPr>
        <w:t>nspect the absorption field</w:t>
      </w:r>
      <w:r w:rsidR="00EB058C">
        <w:rPr>
          <w:rFonts w:ascii="Tahoma" w:hAnsi="Tahoma" w:cs="Tahoma"/>
          <w:b/>
          <w:sz w:val="22"/>
          <w:szCs w:val="22"/>
        </w:rPr>
        <w:t>:</w:t>
      </w:r>
      <w:r w:rsidR="00DC6F99" w:rsidRPr="00DC6F99">
        <w:rPr>
          <w:rFonts w:ascii="Tahoma" w:hAnsi="Tahoma" w:cs="Tahoma"/>
          <w:sz w:val="22"/>
          <w:szCs w:val="22"/>
        </w:rPr>
        <w:t xml:space="preserve"> The homeowner should regularly visually inspect the absorption field for: </w:t>
      </w:r>
    </w:p>
    <w:p w:rsidR="00567007" w:rsidRDefault="00567007">
      <w:pPr>
        <w:contextualSpacing/>
        <w:rPr>
          <w:rFonts w:ascii="Tahoma" w:hAnsi="Tahoma" w:cs="Tahoma"/>
          <w:sz w:val="22"/>
          <w:szCs w:val="22"/>
        </w:rPr>
      </w:pPr>
    </w:p>
    <w:p w:rsidR="00567007" w:rsidRDefault="00DC6F99">
      <w:pPr>
        <w:pStyle w:val="ListParagraph"/>
        <w:numPr>
          <w:ilvl w:val="0"/>
          <w:numId w:val="54"/>
        </w:numPr>
        <w:rPr>
          <w:rFonts w:ascii="Tahoma" w:hAnsi="Tahoma" w:cs="Tahoma"/>
          <w:sz w:val="22"/>
          <w:szCs w:val="22"/>
        </w:rPr>
      </w:pPr>
      <w:r w:rsidRPr="00DC6F99">
        <w:rPr>
          <w:rFonts w:ascii="Tahoma" w:hAnsi="Tahoma" w:cs="Tahoma"/>
          <w:sz w:val="22"/>
          <w:szCs w:val="22"/>
        </w:rPr>
        <w:t>signs of system failure (odors, mushy spots, surfacing effluent);</w:t>
      </w:r>
    </w:p>
    <w:p w:rsidR="00567007" w:rsidRDefault="00DC6F99">
      <w:pPr>
        <w:pStyle w:val="ListParagraph"/>
        <w:numPr>
          <w:ilvl w:val="0"/>
          <w:numId w:val="54"/>
        </w:numPr>
        <w:rPr>
          <w:rFonts w:ascii="Tahoma" w:hAnsi="Tahoma" w:cs="Tahoma"/>
          <w:sz w:val="22"/>
          <w:szCs w:val="22"/>
        </w:rPr>
      </w:pPr>
      <w:r w:rsidRPr="00DC6F99">
        <w:rPr>
          <w:rFonts w:ascii="Tahoma" w:hAnsi="Tahoma" w:cs="Tahoma"/>
          <w:sz w:val="22"/>
          <w:szCs w:val="22"/>
        </w:rPr>
        <w:t>surface water (indicative of poor location);</w:t>
      </w:r>
    </w:p>
    <w:p w:rsidR="00567007" w:rsidRDefault="00DC6F99">
      <w:pPr>
        <w:pStyle w:val="ListParagraph"/>
        <w:numPr>
          <w:ilvl w:val="0"/>
          <w:numId w:val="54"/>
        </w:numPr>
        <w:rPr>
          <w:rFonts w:ascii="Tahoma" w:hAnsi="Tahoma" w:cs="Tahoma"/>
          <w:sz w:val="22"/>
          <w:szCs w:val="22"/>
        </w:rPr>
      </w:pPr>
      <w:r w:rsidRPr="00DC6F99">
        <w:rPr>
          <w:rFonts w:ascii="Tahoma" w:hAnsi="Tahoma" w:cs="Tahoma"/>
          <w:sz w:val="22"/>
          <w:szCs w:val="22"/>
        </w:rPr>
        <w:t>proper effluent distribution; and the</w:t>
      </w:r>
    </w:p>
    <w:p w:rsidR="00567007" w:rsidRDefault="00DC6F99">
      <w:pPr>
        <w:pStyle w:val="ListParagraph"/>
        <w:numPr>
          <w:ilvl w:val="0"/>
          <w:numId w:val="54"/>
        </w:numPr>
        <w:rPr>
          <w:rFonts w:ascii="Tahoma" w:hAnsi="Tahoma" w:cs="Tahoma"/>
          <w:sz w:val="22"/>
          <w:szCs w:val="22"/>
        </w:rPr>
      </w:pPr>
      <w:proofErr w:type="gramStart"/>
      <w:r w:rsidRPr="00DC6F99">
        <w:rPr>
          <w:rFonts w:ascii="Tahoma" w:hAnsi="Tahoma" w:cs="Tahoma"/>
          <w:sz w:val="22"/>
          <w:szCs w:val="22"/>
        </w:rPr>
        <w:t>existence</w:t>
      </w:r>
      <w:proofErr w:type="gramEnd"/>
      <w:r w:rsidRPr="00DC6F99">
        <w:rPr>
          <w:rFonts w:ascii="Tahoma" w:hAnsi="Tahoma" w:cs="Tahoma"/>
          <w:sz w:val="22"/>
          <w:szCs w:val="22"/>
        </w:rPr>
        <w:t xml:space="preserve"> of potentially harmful trees/shrubs in the absorption field vicinity, or other absorption field hazards (e.g., heavy equipment, patios, blacktopped areas, etc.).</w:t>
      </w:r>
    </w:p>
    <w:p w:rsidR="00567007" w:rsidRDefault="00567007">
      <w:pPr>
        <w:contextualSpacing/>
        <w:rPr>
          <w:rFonts w:ascii="Tahoma" w:hAnsi="Tahoma" w:cs="Tahoma"/>
          <w:sz w:val="22"/>
          <w:szCs w:val="22"/>
        </w:rPr>
      </w:pPr>
    </w:p>
    <w:p w:rsidR="00567007" w:rsidRDefault="00DC6F99">
      <w:pPr>
        <w:contextualSpacing/>
        <w:rPr>
          <w:rFonts w:ascii="Tahoma" w:hAnsi="Tahoma" w:cs="Tahoma"/>
          <w:b/>
          <w:szCs w:val="22"/>
        </w:rPr>
      </w:pPr>
      <w:r w:rsidRPr="00DC6F99">
        <w:rPr>
          <w:rFonts w:ascii="Tahoma" w:hAnsi="Tahoma" w:cs="Tahoma"/>
          <w:b/>
          <w:szCs w:val="22"/>
        </w:rPr>
        <w:t xml:space="preserve">Best Management Practices </w:t>
      </w:r>
    </w:p>
    <w:p w:rsidR="00567007" w:rsidRDefault="00DC6F99">
      <w:pPr>
        <w:contextualSpacing/>
        <w:rPr>
          <w:rFonts w:ascii="Tahoma" w:hAnsi="Tahoma" w:cs="Tahoma"/>
          <w:b/>
          <w:sz w:val="22"/>
          <w:szCs w:val="22"/>
        </w:rPr>
      </w:pPr>
      <w:proofErr w:type="gramStart"/>
      <w:r w:rsidRPr="00DC6F99">
        <w:rPr>
          <w:rFonts w:ascii="Tahoma" w:hAnsi="Tahoma" w:cs="Tahoma"/>
          <w:b/>
          <w:sz w:val="22"/>
          <w:szCs w:val="22"/>
        </w:rPr>
        <w:t>BMPs for Gas Stations, Auto Repair Shops, Auto Body Shops, Car Dealerships, Mobile Fleet Managers, Airplane Maintenance and Mobile Fleet Washing Services.</w:t>
      </w:r>
      <w:proofErr w:type="gramEnd"/>
    </w:p>
    <w:p w:rsidR="00567007" w:rsidRDefault="00DC6F99">
      <w:pPr>
        <w:contextualSpacing/>
        <w:rPr>
          <w:rFonts w:ascii="Tahoma" w:hAnsi="Tahoma" w:cs="Tahoma"/>
          <w:sz w:val="22"/>
          <w:szCs w:val="22"/>
        </w:rPr>
      </w:pPr>
      <w:r w:rsidRPr="00DC6F99">
        <w:rPr>
          <w:rFonts w:ascii="Tahoma" w:hAnsi="Tahoma" w:cs="Tahoma"/>
          <w:sz w:val="22"/>
          <w:szCs w:val="22"/>
        </w:rPr>
        <w:t>Many common vehicle maintenance and washing routines contribute to environmental pollution. Washing a vehicle or pouring used motor oil into a gutter or storm drain pollutes the environment. Water runoff from streets, parking lots</w:t>
      </w:r>
      <w:r w:rsidR="00D01BAA">
        <w:rPr>
          <w:rFonts w:ascii="Tahoma" w:hAnsi="Tahoma" w:cs="Tahoma"/>
          <w:sz w:val="22"/>
          <w:szCs w:val="22"/>
        </w:rPr>
        <w:t>,</w:t>
      </w:r>
      <w:r w:rsidRPr="00DC6F99">
        <w:rPr>
          <w:rFonts w:ascii="Tahoma" w:hAnsi="Tahoma" w:cs="Tahoma"/>
          <w:sz w:val="22"/>
          <w:szCs w:val="22"/>
        </w:rPr>
        <w:t xml:space="preserve"> and driveways picks up oil and grease dripped from cars, asbestos worn from brake linings, zinc from tires</w:t>
      </w:r>
      <w:r w:rsidR="00D01BAA">
        <w:rPr>
          <w:rFonts w:ascii="Tahoma" w:hAnsi="Tahoma" w:cs="Tahoma"/>
          <w:sz w:val="22"/>
          <w:szCs w:val="22"/>
        </w:rPr>
        <w:t>,</w:t>
      </w:r>
      <w:r w:rsidRPr="00DC6F99">
        <w:rPr>
          <w:rFonts w:ascii="Tahoma" w:hAnsi="Tahoma" w:cs="Tahoma"/>
          <w:sz w:val="22"/>
          <w:szCs w:val="22"/>
        </w:rPr>
        <w:t xml:space="preserve"> and organic compounds and metals from spilled fuels. These chemicals drain into surface waters, harming aquatic life. Oil and grease, for example, clog fish gills and block oxygen from entering the water. If oxygen levels in the water become too low, aquatic animals die.</w:t>
      </w:r>
    </w:p>
    <w:p w:rsidR="00567007" w:rsidRDefault="00567007">
      <w:pPr>
        <w:contextualSpacing/>
        <w:rPr>
          <w:rFonts w:ascii="Tahoma" w:hAnsi="Tahoma" w:cs="Tahoma"/>
          <w:sz w:val="22"/>
          <w:szCs w:val="22"/>
        </w:rPr>
      </w:pPr>
    </w:p>
    <w:p w:rsidR="00567007" w:rsidRDefault="00DC6F99">
      <w:pPr>
        <w:ind w:left="720"/>
        <w:contextualSpacing/>
        <w:rPr>
          <w:rFonts w:ascii="Tahoma" w:hAnsi="Tahoma" w:cs="Tahoma"/>
          <w:sz w:val="22"/>
          <w:szCs w:val="22"/>
        </w:rPr>
      </w:pPr>
      <w:r w:rsidRPr="00DC6F99">
        <w:rPr>
          <w:rFonts w:ascii="Tahoma" w:hAnsi="Tahoma" w:cs="Tahoma"/>
          <w:b/>
          <w:sz w:val="22"/>
          <w:szCs w:val="22"/>
        </w:rPr>
        <w:t>Cleaning/Degreasing Engines and Equipment, Auto and Truck Drive Trains and Airplanes (including Landing Gear)</w:t>
      </w:r>
      <w:r w:rsidR="00D01BAA">
        <w:rPr>
          <w:rFonts w:ascii="Tahoma" w:hAnsi="Tahoma" w:cs="Tahoma"/>
          <w:b/>
          <w:sz w:val="22"/>
          <w:szCs w:val="22"/>
        </w:rPr>
        <w:t>:</w:t>
      </w:r>
      <w:r w:rsidR="00D01BAA">
        <w:rPr>
          <w:rFonts w:ascii="Tahoma" w:hAnsi="Tahoma" w:cs="Tahoma"/>
          <w:sz w:val="22"/>
          <w:szCs w:val="22"/>
        </w:rPr>
        <w:t xml:space="preserve"> </w:t>
      </w:r>
      <w:r w:rsidRPr="00DC6F99">
        <w:rPr>
          <w:rFonts w:ascii="Tahoma" w:hAnsi="Tahoma" w:cs="Tahoma"/>
          <w:sz w:val="22"/>
          <w:szCs w:val="22"/>
        </w:rPr>
        <w:t>Clean with or without soap, no storm drain disposal permitted</w:t>
      </w:r>
      <w:r w:rsidR="00D01BAA">
        <w:rPr>
          <w:rFonts w:ascii="Tahoma" w:hAnsi="Tahoma" w:cs="Tahoma"/>
          <w:sz w:val="22"/>
          <w:szCs w:val="22"/>
        </w:rPr>
        <w:t>,</w:t>
      </w:r>
      <w:r w:rsidRPr="00DC6F99">
        <w:rPr>
          <w:rFonts w:ascii="Tahoma" w:hAnsi="Tahoma" w:cs="Tahoma"/>
          <w:sz w:val="22"/>
          <w:szCs w:val="22"/>
        </w:rPr>
        <w:t xml:space="preserve"> requires treatment before allowed to be discharged to the sanitary sewer system</w:t>
      </w:r>
      <w:r w:rsidR="00D01BAA">
        <w:rPr>
          <w:rFonts w:ascii="Tahoma" w:hAnsi="Tahoma" w:cs="Tahoma"/>
          <w:sz w:val="22"/>
          <w:szCs w:val="22"/>
        </w:rPr>
        <w:t xml:space="preserve">, </w:t>
      </w:r>
      <w:r w:rsidRPr="00DC6F99">
        <w:rPr>
          <w:rFonts w:ascii="Tahoma" w:hAnsi="Tahoma" w:cs="Tahoma"/>
          <w:sz w:val="22"/>
          <w:szCs w:val="22"/>
        </w:rPr>
        <w:t>should be cleaned on a wash pad</w:t>
      </w:r>
      <w:proofErr w:type="gramStart"/>
      <w:r w:rsidR="00D01BAA">
        <w:rPr>
          <w:rFonts w:ascii="Tahoma" w:hAnsi="Tahoma" w:cs="Tahoma"/>
          <w:sz w:val="22"/>
          <w:szCs w:val="22"/>
        </w:rPr>
        <w:t xml:space="preserve">, </w:t>
      </w:r>
      <w:r w:rsidRPr="00DC6F99">
        <w:rPr>
          <w:rFonts w:ascii="Tahoma" w:hAnsi="Tahoma" w:cs="Tahoma"/>
          <w:sz w:val="22"/>
          <w:szCs w:val="22"/>
        </w:rPr>
        <w:t xml:space="preserve"> requires</w:t>
      </w:r>
      <w:proofErr w:type="gramEnd"/>
      <w:r w:rsidRPr="00DC6F99">
        <w:rPr>
          <w:rFonts w:ascii="Tahoma" w:hAnsi="Tahoma" w:cs="Tahoma"/>
          <w:sz w:val="22"/>
          <w:szCs w:val="22"/>
        </w:rPr>
        <w:t xml:space="preserve"> discussion with facility operator.</w:t>
      </w:r>
      <w:r w:rsidRPr="00DC6F99">
        <w:rPr>
          <w:rFonts w:ascii="Tahoma" w:hAnsi="Tahoma" w:cs="Tahoma"/>
          <w:sz w:val="22"/>
          <w:szCs w:val="22"/>
        </w:rPr>
        <w:br/>
      </w:r>
    </w:p>
    <w:p w:rsidR="00567007" w:rsidRDefault="00DC6F99">
      <w:pPr>
        <w:ind w:left="720"/>
        <w:contextualSpacing/>
        <w:rPr>
          <w:rFonts w:ascii="Tahoma" w:hAnsi="Tahoma" w:cs="Tahoma"/>
          <w:sz w:val="22"/>
          <w:szCs w:val="22"/>
        </w:rPr>
      </w:pPr>
      <w:r w:rsidRPr="00DC6F99">
        <w:rPr>
          <w:rFonts w:ascii="Tahoma" w:hAnsi="Tahoma" w:cs="Tahoma"/>
          <w:b/>
          <w:sz w:val="22"/>
          <w:szCs w:val="22"/>
        </w:rPr>
        <w:t>Truck Trailer and Boat Cleaning (Exterior only – Food Related)</w:t>
      </w:r>
      <w:r w:rsidR="00D01BAA">
        <w:rPr>
          <w:rFonts w:ascii="Tahoma" w:hAnsi="Tahoma" w:cs="Tahoma"/>
          <w:b/>
          <w:sz w:val="22"/>
          <w:szCs w:val="22"/>
        </w:rPr>
        <w:t>:</w:t>
      </w:r>
      <w:r w:rsidR="00D01BAA">
        <w:rPr>
          <w:rFonts w:ascii="Tahoma" w:hAnsi="Tahoma" w:cs="Tahoma"/>
          <w:sz w:val="22"/>
          <w:szCs w:val="22"/>
        </w:rPr>
        <w:t xml:space="preserve"> </w:t>
      </w:r>
      <w:r w:rsidRPr="00DC6F99">
        <w:rPr>
          <w:rFonts w:ascii="Tahoma" w:hAnsi="Tahoma" w:cs="Tahoma"/>
          <w:sz w:val="22"/>
          <w:szCs w:val="22"/>
        </w:rPr>
        <w:t>Sweep, collect</w:t>
      </w:r>
      <w:r w:rsidR="00D01BAA">
        <w:rPr>
          <w:rFonts w:ascii="Tahoma" w:hAnsi="Tahoma" w:cs="Tahoma"/>
          <w:sz w:val="22"/>
          <w:szCs w:val="22"/>
        </w:rPr>
        <w:t>,</w:t>
      </w:r>
      <w:r w:rsidRPr="00DC6F99">
        <w:rPr>
          <w:rFonts w:ascii="Tahoma" w:hAnsi="Tahoma" w:cs="Tahoma"/>
          <w:sz w:val="22"/>
          <w:szCs w:val="22"/>
        </w:rPr>
        <w:t xml:space="preserve"> and dispose of debris. Use dry cleaning methods as much as possible. Food residue must be disposed of as garbage or sent to the sanitary sewer. Avoid hosing down trailer. Wash water should not be discharged to the storm drain; it should be pumped to the sanitary sewer. </w:t>
      </w:r>
    </w:p>
    <w:p w:rsidR="00567007" w:rsidRDefault="00567007">
      <w:pPr>
        <w:contextualSpacing/>
        <w:rPr>
          <w:rFonts w:ascii="Tahoma" w:hAnsi="Tahoma" w:cs="Tahoma"/>
          <w:sz w:val="22"/>
          <w:szCs w:val="22"/>
        </w:rPr>
      </w:pPr>
    </w:p>
    <w:p w:rsidR="00567007" w:rsidRDefault="00DC6F99">
      <w:pPr>
        <w:ind w:left="720"/>
        <w:contextualSpacing/>
        <w:rPr>
          <w:rFonts w:ascii="Tahoma" w:hAnsi="Tahoma" w:cs="Tahoma"/>
          <w:sz w:val="22"/>
          <w:szCs w:val="22"/>
        </w:rPr>
      </w:pPr>
      <w:r w:rsidRPr="00DC6F99">
        <w:rPr>
          <w:rFonts w:ascii="Tahoma" w:hAnsi="Tahoma" w:cs="Tahoma"/>
          <w:b/>
          <w:sz w:val="22"/>
          <w:szCs w:val="22"/>
        </w:rPr>
        <w:t>Truck Trailer Cleaning (Interior only – Where Toxic Substances May Be Encountered)</w:t>
      </w:r>
      <w:r w:rsidR="00D01BAA">
        <w:rPr>
          <w:rFonts w:ascii="Tahoma" w:hAnsi="Tahoma" w:cs="Tahoma"/>
          <w:b/>
          <w:sz w:val="22"/>
          <w:szCs w:val="22"/>
        </w:rPr>
        <w:t>:</w:t>
      </w:r>
      <w:r w:rsidR="00D01BAA">
        <w:rPr>
          <w:rFonts w:ascii="Tahoma" w:hAnsi="Tahoma" w:cs="Tahoma"/>
          <w:sz w:val="22"/>
          <w:szCs w:val="22"/>
        </w:rPr>
        <w:t xml:space="preserve"> </w:t>
      </w:r>
      <w:r w:rsidRPr="00DC6F99">
        <w:rPr>
          <w:rFonts w:ascii="Tahoma" w:hAnsi="Tahoma" w:cs="Tahoma"/>
          <w:sz w:val="22"/>
          <w:szCs w:val="22"/>
        </w:rPr>
        <w:t xml:space="preserve">If toxic materials have been shipped in the trailer and there has been a spill, do not hose down the spill. Take immediate action to prevent the spread of the material and protect nearby storm drains. </w:t>
      </w:r>
    </w:p>
    <w:p w:rsidR="00567007" w:rsidRDefault="00567007">
      <w:pPr>
        <w:contextualSpacing/>
        <w:rPr>
          <w:rFonts w:ascii="Tahoma" w:hAnsi="Tahoma" w:cs="Tahoma"/>
          <w:sz w:val="22"/>
          <w:szCs w:val="22"/>
        </w:rPr>
      </w:pPr>
    </w:p>
    <w:p w:rsidR="00567007" w:rsidRDefault="00DC6F99">
      <w:pPr>
        <w:ind w:left="720"/>
        <w:contextualSpacing/>
        <w:rPr>
          <w:rFonts w:ascii="Tahoma" w:hAnsi="Tahoma" w:cs="Tahoma"/>
          <w:sz w:val="22"/>
          <w:szCs w:val="22"/>
        </w:rPr>
      </w:pPr>
      <w:r w:rsidRPr="00DC6F99">
        <w:rPr>
          <w:rFonts w:ascii="Tahoma" w:hAnsi="Tahoma" w:cs="Tahoma"/>
          <w:b/>
          <w:sz w:val="22"/>
          <w:szCs w:val="22"/>
        </w:rPr>
        <w:t>Fleet Vehicle Washing (Exterior Only Removing Mainly Soil – With Soap)</w:t>
      </w:r>
      <w:r w:rsidR="00D01BAA">
        <w:rPr>
          <w:rFonts w:ascii="Tahoma" w:hAnsi="Tahoma" w:cs="Tahoma"/>
          <w:b/>
          <w:sz w:val="22"/>
          <w:szCs w:val="22"/>
        </w:rPr>
        <w:t>:</w:t>
      </w:r>
      <w:r w:rsidR="00D01BAA">
        <w:rPr>
          <w:rFonts w:ascii="Tahoma" w:hAnsi="Tahoma" w:cs="Tahoma"/>
          <w:sz w:val="22"/>
          <w:szCs w:val="22"/>
        </w:rPr>
        <w:t xml:space="preserve"> </w:t>
      </w:r>
      <w:r w:rsidRPr="00DC6F99">
        <w:rPr>
          <w:rFonts w:ascii="Tahoma" w:hAnsi="Tahoma" w:cs="Tahoma"/>
          <w:sz w:val="22"/>
          <w:szCs w:val="22"/>
        </w:rPr>
        <w:t>Use wash pads that capture the wash water and discharge it to the sanitary sewer. Solids separation is required before disposal</w:t>
      </w:r>
      <w:r w:rsidR="003F7910">
        <w:rPr>
          <w:rFonts w:ascii="Tahoma" w:hAnsi="Tahoma" w:cs="Tahoma"/>
          <w:sz w:val="22"/>
          <w:szCs w:val="22"/>
        </w:rPr>
        <w:t>. I</w:t>
      </w:r>
      <w:r w:rsidRPr="00DC6F99">
        <w:rPr>
          <w:rFonts w:ascii="Tahoma" w:hAnsi="Tahoma" w:cs="Tahoma"/>
          <w:sz w:val="22"/>
          <w:szCs w:val="22"/>
        </w:rPr>
        <w:t>deally, a separate wash area that captures the wash water should be established. Use of temporary wash pads that can be drained to the sanitary sewer is also acceptable.</w:t>
      </w:r>
    </w:p>
    <w:p w:rsidR="00567007" w:rsidRDefault="00567007">
      <w:pPr>
        <w:contextualSpacing/>
        <w:rPr>
          <w:rFonts w:ascii="Tahoma" w:hAnsi="Tahoma" w:cs="Tahoma"/>
          <w:sz w:val="22"/>
          <w:szCs w:val="22"/>
        </w:rPr>
      </w:pPr>
    </w:p>
    <w:p w:rsidR="00567007" w:rsidRDefault="00DC6F99">
      <w:pPr>
        <w:ind w:left="720"/>
        <w:contextualSpacing/>
        <w:rPr>
          <w:rFonts w:ascii="Tahoma" w:hAnsi="Tahoma" w:cs="Tahoma"/>
          <w:sz w:val="22"/>
          <w:szCs w:val="22"/>
        </w:rPr>
      </w:pPr>
      <w:r w:rsidRPr="00DC6F99">
        <w:rPr>
          <w:rFonts w:ascii="Tahoma" w:hAnsi="Tahoma" w:cs="Tahoma"/>
          <w:b/>
          <w:sz w:val="22"/>
          <w:szCs w:val="22"/>
        </w:rPr>
        <w:t>Seal Storm Drains</w:t>
      </w:r>
      <w:r w:rsidR="003F7910">
        <w:rPr>
          <w:rFonts w:ascii="Tahoma" w:hAnsi="Tahoma" w:cs="Tahoma"/>
          <w:b/>
          <w:sz w:val="22"/>
          <w:szCs w:val="22"/>
        </w:rPr>
        <w:t>:</w:t>
      </w:r>
      <w:r w:rsidR="003F7910">
        <w:rPr>
          <w:rFonts w:ascii="Tahoma" w:hAnsi="Tahoma" w:cs="Tahoma"/>
          <w:sz w:val="22"/>
          <w:szCs w:val="22"/>
        </w:rPr>
        <w:t xml:space="preserve"> </w:t>
      </w:r>
      <w:r w:rsidRPr="00DC6F99">
        <w:rPr>
          <w:rFonts w:ascii="Tahoma" w:hAnsi="Tahoma" w:cs="Tahoma"/>
          <w:sz w:val="22"/>
          <w:szCs w:val="22"/>
        </w:rPr>
        <w:t>Wash water runoff and excess soapy water must be collected and pumped or otherwise discharged as follows:</w:t>
      </w:r>
    </w:p>
    <w:p w:rsidR="00567007" w:rsidRDefault="00567007">
      <w:pPr>
        <w:contextualSpacing/>
        <w:rPr>
          <w:rFonts w:ascii="Tahoma" w:hAnsi="Tahoma" w:cs="Tahoma"/>
          <w:sz w:val="22"/>
          <w:szCs w:val="22"/>
        </w:rPr>
      </w:pPr>
    </w:p>
    <w:p w:rsidR="00567007" w:rsidRDefault="003F7910">
      <w:pPr>
        <w:pStyle w:val="ListParagraph"/>
        <w:numPr>
          <w:ilvl w:val="0"/>
          <w:numId w:val="56"/>
        </w:numPr>
        <w:rPr>
          <w:rFonts w:ascii="Tahoma" w:hAnsi="Tahoma" w:cs="Tahoma"/>
          <w:sz w:val="22"/>
          <w:szCs w:val="22"/>
        </w:rPr>
      </w:pPr>
      <w:r>
        <w:rPr>
          <w:rFonts w:ascii="Tahoma" w:hAnsi="Tahoma" w:cs="Tahoma"/>
          <w:sz w:val="22"/>
          <w:szCs w:val="22"/>
        </w:rPr>
        <w:t>p</w:t>
      </w:r>
      <w:r w:rsidR="00DC6F99" w:rsidRPr="00DC6F99">
        <w:rPr>
          <w:rFonts w:ascii="Tahoma" w:hAnsi="Tahoma" w:cs="Tahoma"/>
          <w:sz w:val="22"/>
          <w:szCs w:val="22"/>
        </w:rPr>
        <w:t xml:space="preserve">ump into sanitary sewer system clean-out/sink or into an </w:t>
      </w:r>
      <w:r w:rsidR="00DD055F">
        <w:rPr>
          <w:rFonts w:ascii="Tahoma" w:hAnsi="Tahoma" w:cs="Tahoma"/>
          <w:sz w:val="22"/>
          <w:szCs w:val="22"/>
        </w:rPr>
        <w:t>onsite</w:t>
      </w:r>
      <w:r w:rsidR="00DC6F99" w:rsidRPr="00DC6F99">
        <w:rPr>
          <w:rFonts w:ascii="Tahoma" w:hAnsi="Tahoma" w:cs="Tahoma"/>
          <w:sz w:val="22"/>
          <w:szCs w:val="22"/>
        </w:rPr>
        <w:t xml:space="preserve"> private sanitary sewer manhole</w:t>
      </w:r>
      <w:r>
        <w:rPr>
          <w:rFonts w:ascii="Tahoma" w:hAnsi="Tahoma" w:cs="Tahoma"/>
          <w:sz w:val="22"/>
          <w:szCs w:val="22"/>
        </w:rPr>
        <w:t xml:space="preserve"> and </w:t>
      </w:r>
      <w:r w:rsidR="00DC6F99" w:rsidRPr="00DC6F99">
        <w:rPr>
          <w:rFonts w:ascii="Tahoma" w:hAnsi="Tahoma" w:cs="Tahoma"/>
          <w:sz w:val="22"/>
          <w:szCs w:val="22"/>
        </w:rPr>
        <w:t>verify with the facility manager that it is not a storm drain manhole</w:t>
      </w:r>
      <w:r>
        <w:rPr>
          <w:rFonts w:ascii="Tahoma" w:hAnsi="Tahoma" w:cs="Tahoma"/>
          <w:sz w:val="22"/>
          <w:szCs w:val="22"/>
        </w:rPr>
        <w:t>;</w:t>
      </w:r>
      <w:r w:rsidR="00DC6F99" w:rsidRPr="00DC6F99">
        <w:rPr>
          <w:rFonts w:ascii="Tahoma" w:hAnsi="Tahoma" w:cs="Tahoma"/>
          <w:sz w:val="22"/>
          <w:szCs w:val="22"/>
        </w:rPr>
        <w:t xml:space="preserve"> </w:t>
      </w:r>
    </w:p>
    <w:p w:rsidR="00567007" w:rsidRDefault="003F7910">
      <w:pPr>
        <w:pStyle w:val="ListParagraph"/>
        <w:numPr>
          <w:ilvl w:val="0"/>
          <w:numId w:val="56"/>
        </w:numPr>
        <w:rPr>
          <w:rFonts w:ascii="Tahoma" w:hAnsi="Tahoma" w:cs="Tahoma"/>
          <w:sz w:val="22"/>
          <w:szCs w:val="22"/>
        </w:rPr>
      </w:pPr>
      <w:r>
        <w:rPr>
          <w:rFonts w:ascii="Tahoma" w:hAnsi="Tahoma" w:cs="Tahoma"/>
          <w:sz w:val="22"/>
          <w:szCs w:val="22"/>
        </w:rPr>
        <w:t>s</w:t>
      </w:r>
      <w:r w:rsidR="00DC6F99" w:rsidRPr="00DC6F99">
        <w:rPr>
          <w:rFonts w:ascii="Tahoma" w:hAnsi="Tahoma" w:cs="Tahoma"/>
          <w:sz w:val="22"/>
          <w:szCs w:val="22"/>
        </w:rPr>
        <w:t>olids separation will be required before disposal to prevent clogging system</w:t>
      </w:r>
      <w:r>
        <w:rPr>
          <w:rFonts w:ascii="Tahoma" w:hAnsi="Tahoma" w:cs="Tahoma"/>
          <w:sz w:val="22"/>
          <w:szCs w:val="22"/>
        </w:rPr>
        <w:t>;</w:t>
      </w:r>
      <w:r w:rsidR="00DC6F99" w:rsidRPr="00DC6F99">
        <w:rPr>
          <w:rFonts w:ascii="Tahoma" w:hAnsi="Tahoma" w:cs="Tahoma"/>
          <w:sz w:val="22"/>
          <w:szCs w:val="22"/>
        </w:rPr>
        <w:t xml:space="preserve"> </w:t>
      </w:r>
    </w:p>
    <w:p w:rsidR="00567007" w:rsidRDefault="003F7910">
      <w:pPr>
        <w:pStyle w:val="ListParagraph"/>
        <w:numPr>
          <w:ilvl w:val="0"/>
          <w:numId w:val="56"/>
        </w:numPr>
        <w:rPr>
          <w:rFonts w:ascii="Tahoma" w:hAnsi="Tahoma" w:cs="Tahoma"/>
          <w:sz w:val="22"/>
          <w:szCs w:val="22"/>
        </w:rPr>
      </w:pPr>
      <w:r>
        <w:rPr>
          <w:rFonts w:ascii="Tahoma" w:hAnsi="Tahoma" w:cs="Tahoma"/>
          <w:sz w:val="22"/>
          <w:szCs w:val="22"/>
        </w:rPr>
        <w:t>w</w:t>
      </w:r>
      <w:r w:rsidR="00DC6F99" w:rsidRPr="00DC6F99">
        <w:rPr>
          <w:rFonts w:ascii="Tahoma" w:hAnsi="Tahoma" w:cs="Tahoma"/>
          <w:sz w:val="22"/>
          <w:szCs w:val="22"/>
        </w:rPr>
        <w:t>ash water may be discharged into a landscaped or soil areas</w:t>
      </w:r>
      <w:r>
        <w:rPr>
          <w:rFonts w:ascii="Tahoma" w:hAnsi="Tahoma" w:cs="Tahoma"/>
          <w:sz w:val="22"/>
          <w:szCs w:val="22"/>
        </w:rPr>
        <w:t>;</w:t>
      </w:r>
      <w:r w:rsidR="00DC6F99" w:rsidRPr="00DC6F99">
        <w:rPr>
          <w:rFonts w:ascii="Tahoma" w:hAnsi="Tahoma" w:cs="Tahoma"/>
          <w:sz w:val="22"/>
          <w:szCs w:val="22"/>
        </w:rPr>
        <w:t xml:space="preserve"> </w:t>
      </w:r>
    </w:p>
    <w:p w:rsidR="00567007" w:rsidRDefault="003F7910">
      <w:pPr>
        <w:pStyle w:val="ListParagraph"/>
        <w:numPr>
          <w:ilvl w:val="0"/>
          <w:numId w:val="56"/>
        </w:numPr>
        <w:rPr>
          <w:rFonts w:ascii="Tahoma" w:hAnsi="Tahoma" w:cs="Tahoma"/>
          <w:sz w:val="22"/>
          <w:szCs w:val="22"/>
        </w:rPr>
      </w:pPr>
      <w:r>
        <w:rPr>
          <w:rFonts w:ascii="Tahoma" w:hAnsi="Tahoma" w:cs="Tahoma"/>
          <w:sz w:val="22"/>
          <w:szCs w:val="22"/>
        </w:rPr>
        <w:t>d</w:t>
      </w:r>
      <w:r w:rsidR="00DC6F99" w:rsidRPr="00DC6F99">
        <w:rPr>
          <w:rFonts w:ascii="Tahoma" w:hAnsi="Tahoma" w:cs="Tahoma"/>
          <w:sz w:val="22"/>
          <w:szCs w:val="22"/>
        </w:rPr>
        <w:t>ischarge should be directly to an area sufficient to contain all wash water</w:t>
      </w:r>
      <w:r>
        <w:rPr>
          <w:rFonts w:ascii="Tahoma" w:hAnsi="Tahoma" w:cs="Tahoma"/>
          <w:sz w:val="22"/>
          <w:szCs w:val="22"/>
        </w:rPr>
        <w:t>;</w:t>
      </w:r>
      <w:r w:rsidR="00DC6F99" w:rsidRPr="00DC6F99">
        <w:rPr>
          <w:rFonts w:ascii="Tahoma" w:hAnsi="Tahoma" w:cs="Tahoma"/>
          <w:sz w:val="22"/>
          <w:szCs w:val="22"/>
        </w:rPr>
        <w:t xml:space="preserve"> </w:t>
      </w:r>
    </w:p>
    <w:p w:rsidR="00567007" w:rsidRDefault="003F7910">
      <w:pPr>
        <w:pStyle w:val="ListParagraph"/>
        <w:numPr>
          <w:ilvl w:val="0"/>
          <w:numId w:val="56"/>
        </w:numPr>
        <w:rPr>
          <w:rFonts w:ascii="Tahoma" w:hAnsi="Tahoma" w:cs="Tahoma"/>
          <w:sz w:val="22"/>
          <w:szCs w:val="22"/>
        </w:rPr>
      </w:pPr>
      <w:r>
        <w:rPr>
          <w:rFonts w:ascii="Tahoma" w:hAnsi="Tahoma" w:cs="Tahoma"/>
          <w:sz w:val="22"/>
          <w:szCs w:val="22"/>
        </w:rPr>
        <w:t>d</w:t>
      </w:r>
      <w:r w:rsidR="00DC6F99" w:rsidRPr="00DC6F99">
        <w:rPr>
          <w:rFonts w:ascii="Tahoma" w:hAnsi="Tahoma" w:cs="Tahoma"/>
          <w:sz w:val="22"/>
          <w:szCs w:val="22"/>
        </w:rPr>
        <w:t>iscuss this practice with the property owner</w:t>
      </w:r>
      <w:r>
        <w:rPr>
          <w:rFonts w:ascii="Tahoma" w:hAnsi="Tahoma" w:cs="Tahoma"/>
          <w:sz w:val="22"/>
          <w:szCs w:val="22"/>
        </w:rPr>
        <w:t>;</w:t>
      </w:r>
      <w:r w:rsidR="00DC6F99" w:rsidRPr="00DC6F99">
        <w:rPr>
          <w:rFonts w:ascii="Tahoma" w:hAnsi="Tahoma" w:cs="Tahoma"/>
          <w:sz w:val="22"/>
          <w:szCs w:val="22"/>
        </w:rPr>
        <w:t xml:space="preserve"> </w:t>
      </w:r>
    </w:p>
    <w:p w:rsidR="00567007" w:rsidRDefault="003F7910">
      <w:pPr>
        <w:pStyle w:val="ListParagraph"/>
        <w:numPr>
          <w:ilvl w:val="0"/>
          <w:numId w:val="56"/>
        </w:numPr>
        <w:rPr>
          <w:rFonts w:ascii="Tahoma" w:hAnsi="Tahoma" w:cs="Tahoma"/>
          <w:sz w:val="22"/>
          <w:szCs w:val="22"/>
        </w:rPr>
      </w:pPr>
      <w:r>
        <w:rPr>
          <w:rFonts w:ascii="Tahoma" w:hAnsi="Tahoma" w:cs="Tahoma"/>
          <w:sz w:val="22"/>
          <w:szCs w:val="22"/>
        </w:rPr>
        <w:t>a</w:t>
      </w:r>
      <w:r w:rsidR="00DC6F99" w:rsidRPr="00DC6F99">
        <w:rPr>
          <w:rFonts w:ascii="Tahoma" w:hAnsi="Tahoma" w:cs="Tahoma"/>
          <w:sz w:val="22"/>
          <w:szCs w:val="22"/>
        </w:rPr>
        <w:t>cceptable for minimal discharge flows only</w:t>
      </w:r>
      <w:r>
        <w:rPr>
          <w:rFonts w:ascii="Tahoma" w:hAnsi="Tahoma" w:cs="Tahoma"/>
          <w:sz w:val="22"/>
          <w:szCs w:val="22"/>
        </w:rPr>
        <w:t>; and</w:t>
      </w:r>
    </w:p>
    <w:p w:rsidR="00567007" w:rsidRDefault="003F7910">
      <w:pPr>
        <w:pStyle w:val="ListParagraph"/>
        <w:numPr>
          <w:ilvl w:val="0"/>
          <w:numId w:val="56"/>
        </w:numPr>
        <w:rPr>
          <w:rFonts w:ascii="Tahoma" w:hAnsi="Tahoma" w:cs="Tahoma"/>
          <w:sz w:val="22"/>
          <w:szCs w:val="22"/>
        </w:rPr>
      </w:pPr>
      <w:proofErr w:type="gramStart"/>
      <w:r>
        <w:rPr>
          <w:rFonts w:ascii="Tahoma" w:hAnsi="Tahoma" w:cs="Tahoma"/>
          <w:sz w:val="22"/>
          <w:szCs w:val="22"/>
        </w:rPr>
        <w:t>r</w:t>
      </w:r>
      <w:r w:rsidR="00DC6F99" w:rsidRPr="00DC6F99">
        <w:rPr>
          <w:rFonts w:ascii="Tahoma" w:hAnsi="Tahoma" w:cs="Tahoma"/>
          <w:sz w:val="22"/>
          <w:szCs w:val="22"/>
        </w:rPr>
        <w:t>epetitive</w:t>
      </w:r>
      <w:proofErr w:type="gramEnd"/>
      <w:r w:rsidR="00DC6F99" w:rsidRPr="00DC6F99">
        <w:rPr>
          <w:rFonts w:ascii="Tahoma" w:hAnsi="Tahoma" w:cs="Tahoma"/>
          <w:sz w:val="22"/>
          <w:szCs w:val="22"/>
        </w:rPr>
        <w:t xml:space="preserve"> use of the same area or excessive wash volume to the same area may be illegal. (Note that soapy wash water may adversely affect landscaping). </w:t>
      </w:r>
    </w:p>
    <w:p w:rsidR="00567007" w:rsidRDefault="00567007">
      <w:pPr>
        <w:contextualSpacing/>
        <w:rPr>
          <w:rFonts w:ascii="Tahoma" w:hAnsi="Tahoma" w:cs="Tahoma"/>
          <w:sz w:val="22"/>
          <w:szCs w:val="22"/>
        </w:rPr>
      </w:pPr>
    </w:p>
    <w:p w:rsidR="00567007" w:rsidRDefault="00DC6F99">
      <w:pPr>
        <w:ind w:left="720"/>
        <w:contextualSpacing/>
        <w:rPr>
          <w:rFonts w:ascii="Tahoma" w:hAnsi="Tahoma" w:cs="Tahoma"/>
          <w:sz w:val="22"/>
          <w:szCs w:val="22"/>
        </w:rPr>
      </w:pPr>
      <w:r w:rsidRPr="00DC6F99">
        <w:rPr>
          <w:rFonts w:ascii="Tahoma" w:hAnsi="Tahoma" w:cs="Tahoma"/>
          <w:sz w:val="22"/>
          <w:szCs w:val="22"/>
        </w:rPr>
        <w:t xml:space="preserve">If disposal to the sanitary sewer and/or a landscaped area is not possible, then contract with a company capable of hailing the wash water off-site to an authorized disposal site. </w:t>
      </w:r>
    </w:p>
    <w:p w:rsidR="00567007" w:rsidRDefault="00567007">
      <w:pPr>
        <w:contextualSpacing/>
        <w:rPr>
          <w:rFonts w:ascii="Tahoma" w:hAnsi="Tahoma" w:cs="Tahoma"/>
          <w:sz w:val="22"/>
          <w:szCs w:val="22"/>
        </w:rPr>
      </w:pPr>
    </w:p>
    <w:p w:rsidR="00567007" w:rsidRDefault="00DC6F99">
      <w:pPr>
        <w:ind w:left="720"/>
        <w:contextualSpacing/>
        <w:rPr>
          <w:rFonts w:ascii="Tahoma" w:hAnsi="Tahoma" w:cs="Tahoma"/>
          <w:sz w:val="22"/>
          <w:szCs w:val="22"/>
        </w:rPr>
      </w:pPr>
      <w:r w:rsidRPr="00DC6F99">
        <w:rPr>
          <w:rFonts w:ascii="Tahoma" w:hAnsi="Tahoma" w:cs="Tahoma"/>
          <w:b/>
          <w:sz w:val="22"/>
          <w:szCs w:val="22"/>
        </w:rPr>
        <w:t>Mobile Auto Detailing and Cleaning Boat (Infrequent, Light Cleaning, Rarely at Same Location; Removing Mainly Soil, With Minimum Water Volume) – With Soap</w:t>
      </w:r>
      <w:r w:rsidR="003F7910">
        <w:rPr>
          <w:rFonts w:ascii="Tahoma" w:hAnsi="Tahoma" w:cs="Tahoma"/>
          <w:b/>
          <w:sz w:val="22"/>
          <w:szCs w:val="22"/>
        </w:rPr>
        <w:t>:</w:t>
      </w:r>
      <w:r w:rsidR="003F7910">
        <w:rPr>
          <w:rFonts w:ascii="Tahoma" w:hAnsi="Tahoma" w:cs="Tahoma"/>
          <w:sz w:val="22"/>
          <w:szCs w:val="22"/>
        </w:rPr>
        <w:t xml:space="preserve"> </w:t>
      </w:r>
      <w:r w:rsidRPr="00DC6F99">
        <w:rPr>
          <w:rFonts w:ascii="Tahoma" w:hAnsi="Tahoma" w:cs="Tahoma"/>
          <w:sz w:val="22"/>
          <w:szCs w:val="22"/>
        </w:rPr>
        <w:t>Minimal runoff may remain on paved surfaces to evaporate. If there is insufficient water volume to reach the storm drain, seal the storm drain and pump the water to the sanitary sewer. For landscaped or soil areas, discharge should be directed to an area sufficient to contain the water. Discuss this practice with the property owner. Acceptable for minimal discharge flows. Repetitive use of the same area or excessive wash volume to the same area may be illegal</w:t>
      </w:r>
    </w:p>
    <w:p w:rsidR="00567007" w:rsidRDefault="00567007">
      <w:pPr>
        <w:contextualSpacing/>
        <w:rPr>
          <w:rFonts w:ascii="Tahoma" w:hAnsi="Tahoma" w:cs="Tahoma"/>
          <w:sz w:val="22"/>
          <w:szCs w:val="22"/>
        </w:rPr>
      </w:pPr>
    </w:p>
    <w:p w:rsidR="00567007" w:rsidRDefault="00DC6F99" w:rsidP="00A83D40">
      <w:pPr>
        <w:ind w:left="720"/>
        <w:contextualSpacing/>
        <w:rPr>
          <w:rFonts w:ascii="Tahoma" w:hAnsi="Tahoma" w:cs="Tahoma"/>
          <w:sz w:val="22"/>
          <w:szCs w:val="22"/>
        </w:rPr>
      </w:pPr>
      <w:r w:rsidRPr="00DC6F99">
        <w:rPr>
          <w:rFonts w:ascii="Tahoma" w:hAnsi="Tahoma" w:cs="Tahoma"/>
          <w:b/>
          <w:sz w:val="22"/>
          <w:szCs w:val="22"/>
        </w:rPr>
        <w:t xml:space="preserve">Boat Cleaning (Where Paint Chips Are Being Removed in Preparation for Painting): </w:t>
      </w:r>
      <w:r w:rsidRPr="00DC6F99">
        <w:rPr>
          <w:rFonts w:ascii="Tahoma" w:hAnsi="Tahoma" w:cs="Tahoma"/>
          <w:sz w:val="22"/>
          <w:szCs w:val="22"/>
        </w:rPr>
        <w:t xml:space="preserve">Filtered wash water must be discharged to sanitary sewer. Contact </w:t>
      </w:r>
      <w:r w:rsidR="003F7910">
        <w:rPr>
          <w:rFonts w:ascii="Tahoma" w:hAnsi="Tahoma" w:cs="Tahoma"/>
          <w:sz w:val="22"/>
          <w:szCs w:val="22"/>
        </w:rPr>
        <w:t xml:space="preserve">the </w:t>
      </w:r>
      <w:r w:rsidRPr="00DC6F99">
        <w:rPr>
          <w:rFonts w:ascii="Tahoma" w:hAnsi="Tahoma" w:cs="Tahoma"/>
          <w:sz w:val="22"/>
          <w:szCs w:val="22"/>
        </w:rPr>
        <w:t xml:space="preserve">local wastewater treatment plant for more information. Dispose of paint particles appropriately according to paint type (e.g., if paint is lead-based, copper-based, or contains </w:t>
      </w:r>
      <w:proofErr w:type="spellStart"/>
      <w:r w:rsidRPr="00DC6F99">
        <w:rPr>
          <w:rFonts w:ascii="Tahoma" w:hAnsi="Tahoma" w:cs="Tahoma"/>
          <w:sz w:val="22"/>
          <w:szCs w:val="22"/>
        </w:rPr>
        <w:t>Tributyltin</w:t>
      </w:r>
      <w:proofErr w:type="spellEnd"/>
      <w:r w:rsidRPr="00DC6F99">
        <w:rPr>
          <w:rFonts w:ascii="Tahoma" w:hAnsi="Tahoma" w:cs="Tahoma"/>
          <w:sz w:val="22"/>
          <w:szCs w:val="22"/>
        </w:rPr>
        <w:t xml:space="preserve"> or PCBs, consult </w:t>
      </w:r>
      <w:r w:rsidR="003F7910">
        <w:rPr>
          <w:rFonts w:ascii="Tahoma" w:hAnsi="Tahoma" w:cs="Tahoma"/>
          <w:sz w:val="22"/>
          <w:szCs w:val="22"/>
        </w:rPr>
        <w:t>the</w:t>
      </w:r>
      <w:r w:rsidRPr="00DC6F99">
        <w:rPr>
          <w:rFonts w:ascii="Tahoma" w:hAnsi="Tahoma" w:cs="Tahoma"/>
          <w:sz w:val="22"/>
          <w:szCs w:val="22"/>
        </w:rPr>
        <w:t xml:space="preserve"> local wastewater treatment plant and hazardous waste for information on disposal of hazardous waste). If non-hazardous, material may be disposed of as solid waste after filtered paint particles have dried. This BMP is not intended to address the disposal of paint waste.</w:t>
      </w:r>
    </w:p>
    <w:p w:rsidR="00567007" w:rsidRDefault="00DC6F99">
      <w:pPr>
        <w:ind w:left="720"/>
        <w:contextualSpacing/>
        <w:rPr>
          <w:rFonts w:ascii="Tahoma" w:hAnsi="Tahoma" w:cs="Tahoma"/>
          <w:b/>
          <w:sz w:val="22"/>
          <w:szCs w:val="22"/>
        </w:rPr>
      </w:pPr>
      <w:r w:rsidRPr="00DC6F99">
        <w:rPr>
          <w:rFonts w:ascii="Tahoma" w:hAnsi="Tahoma" w:cs="Tahoma"/>
          <w:b/>
          <w:sz w:val="22"/>
          <w:szCs w:val="22"/>
        </w:rPr>
        <w:lastRenderedPageBreak/>
        <w:t>Shop Area Cleaning (Interior Cleaning of Vehicle Shop Areas and Paint Booths)</w:t>
      </w:r>
      <w:r w:rsidR="00B92B58">
        <w:rPr>
          <w:rFonts w:ascii="Tahoma" w:hAnsi="Tahoma" w:cs="Tahoma"/>
          <w:b/>
          <w:sz w:val="22"/>
          <w:szCs w:val="22"/>
        </w:rPr>
        <w:t>:</w:t>
      </w:r>
    </w:p>
    <w:p w:rsidR="00567007" w:rsidRDefault="00DC6F99">
      <w:pPr>
        <w:ind w:left="720"/>
        <w:contextualSpacing/>
        <w:rPr>
          <w:rFonts w:ascii="Tahoma" w:hAnsi="Tahoma" w:cs="Tahoma"/>
          <w:sz w:val="22"/>
          <w:szCs w:val="22"/>
        </w:rPr>
      </w:pPr>
      <w:r w:rsidRPr="00DC6F99">
        <w:rPr>
          <w:rFonts w:ascii="Tahoma" w:hAnsi="Tahoma" w:cs="Tahoma"/>
          <w:sz w:val="22"/>
          <w:szCs w:val="22"/>
        </w:rPr>
        <w:t>Do not hose down your shop floor into streets or parking lots. It is best to dry sweep regularly. Use nontoxic cleaning products. Baking soda paste works well on battery heads, cable clamps</w:t>
      </w:r>
      <w:r w:rsidR="00B92B58">
        <w:rPr>
          <w:rFonts w:ascii="Tahoma" w:hAnsi="Tahoma" w:cs="Tahoma"/>
          <w:sz w:val="22"/>
          <w:szCs w:val="22"/>
        </w:rPr>
        <w:t>,</w:t>
      </w:r>
      <w:r w:rsidRPr="00DC6F99">
        <w:rPr>
          <w:rFonts w:ascii="Tahoma" w:hAnsi="Tahoma" w:cs="Tahoma"/>
          <w:sz w:val="22"/>
          <w:szCs w:val="22"/>
        </w:rPr>
        <w:t xml:space="preserve"> and chrome</w:t>
      </w:r>
      <w:r w:rsidR="00B92B58">
        <w:rPr>
          <w:rFonts w:ascii="Tahoma" w:hAnsi="Tahoma" w:cs="Tahoma"/>
          <w:sz w:val="22"/>
          <w:szCs w:val="22"/>
        </w:rPr>
        <w:t>. M</w:t>
      </w:r>
      <w:r w:rsidRPr="00DC6F99">
        <w:rPr>
          <w:rFonts w:ascii="Tahoma" w:hAnsi="Tahoma" w:cs="Tahoma"/>
          <w:sz w:val="22"/>
          <w:szCs w:val="22"/>
        </w:rPr>
        <w:t>ix the soda with a mild biodegradable dishwashing soap to clean wheels and tires</w:t>
      </w:r>
      <w:r w:rsidR="00B92B58">
        <w:rPr>
          <w:rFonts w:ascii="Tahoma" w:hAnsi="Tahoma" w:cs="Tahoma"/>
          <w:sz w:val="22"/>
          <w:szCs w:val="22"/>
        </w:rPr>
        <w:t>.</w:t>
      </w:r>
      <w:r w:rsidRPr="00DC6F99">
        <w:rPr>
          <w:rFonts w:ascii="Tahoma" w:hAnsi="Tahoma" w:cs="Tahoma"/>
          <w:sz w:val="22"/>
          <w:szCs w:val="22"/>
        </w:rPr>
        <w:t xml:space="preserve"> </w:t>
      </w:r>
      <w:r w:rsidR="00B92B58">
        <w:rPr>
          <w:rFonts w:ascii="Tahoma" w:hAnsi="Tahoma" w:cs="Tahoma"/>
          <w:sz w:val="22"/>
          <w:szCs w:val="22"/>
        </w:rPr>
        <w:t>F</w:t>
      </w:r>
      <w:r w:rsidRPr="00DC6F99">
        <w:rPr>
          <w:rFonts w:ascii="Tahoma" w:hAnsi="Tahoma" w:cs="Tahoma"/>
          <w:sz w:val="22"/>
          <w:szCs w:val="22"/>
        </w:rPr>
        <w:t>or windows, mix white vinegar or lemon juice with water. To reduce or eliminate the generation of waste fix sources of drips or leaks where possible. Routinely inspect the engine compartment and regularly replace worn seals on equipment.</w:t>
      </w:r>
    </w:p>
    <w:p w:rsidR="00567007" w:rsidRDefault="00567007">
      <w:pPr>
        <w:contextualSpacing/>
        <w:rPr>
          <w:rFonts w:ascii="Tahoma" w:hAnsi="Tahoma" w:cs="Tahoma"/>
          <w:sz w:val="22"/>
          <w:szCs w:val="22"/>
        </w:rPr>
      </w:pPr>
    </w:p>
    <w:p w:rsidR="00567007" w:rsidRDefault="00DC6F99">
      <w:pPr>
        <w:ind w:firstLine="720"/>
        <w:contextualSpacing/>
        <w:rPr>
          <w:rFonts w:ascii="Tahoma" w:hAnsi="Tahoma" w:cs="Tahoma"/>
          <w:sz w:val="22"/>
          <w:szCs w:val="22"/>
        </w:rPr>
      </w:pPr>
      <w:r w:rsidRPr="00DC6F99">
        <w:rPr>
          <w:rFonts w:ascii="Tahoma" w:hAnsi="Tahoma" w:cs="Tahoma"/>
          <w:sz w:val="22"/>
          <w:szCs w:val="22"/>
        </w:rPr>
        <w:t>To avoid or control spills and leaks do the following:</w:t>
      </w:r>
    </w:p>
    <w:p w:rsidR="00567007" w:rsidRDefault="00567007">
      <w:pPr>
        <w:contextualSpacing/>
        <w:rPr>
          <w:rFonts w:ascii="Tahoma" w:hAnsi="Tahoma" w:cs="Tahoma"/>
          <w:sz w:val="22"/>
          <w:szCs w:val="22"/>
        </w:rPr>
      </w:pPr>
    </w:p>
    <w:p w:rsidR="00567007" w:rsidRDefault="00DC6F99">
      <w:pPr>
        <w:pStyle w:val="ListParagraph"/>
        <w:numPr>
          <w:ilvl w:val="0"/>
          <w:numId w:val="57"/>
        </w:numPr>
        <w:rPr>
          <w:rFonts w:ascii="Tahoma" w:hAnsi="Tahoma" w:cs="Tahoma"/>
          <w:sz w:val="22"/>
          <w:szCs w:val="22"/>
        </w:rPr>
      </w:pPr>
      <w:proofErr w:type="gramStart"/>
      <w:r w:rsidRPr="00DC6F99">
        <w:rPr>
          <w:rFonts w:ascii="Tahoma" w:hAnsi="Tahoma" w:cs="Tahoma"/>
          <w:sz w:val="22"/>
          <w:szCs w:val="22"/>
        </w:rPr>
        <w:t>prepare</w:t>
      </w:r>
      <w:proofErr w:type="gramEnd"/>
      <w:r w:rsidRPr="00DC6F99">
        <w:rPr>
          <w:rFonts w:ascii="Tahoma" w:hAnsi="Tahoma" w:cs="Tahoma"/>
          <w:sz w:val="22"/>
          <w:szCs w:val="22"/>
        </w:rPr>
        <w:t xml:space="preserve"> and use easy to find spill containment and cleanup kits. Include safety equipment and cleanup materials appropriate to the type and quantity of materials that could spill; </w:t>
      </w:r>
    </w:p>
    <w:p w:rsidR="00567007" w:rsidRDefault="00DC6F99">
      <w:pPr>
        <w:pStyle w:val="ListParagraph"/>
        <w:numPr>
          <w:ilvl w:val="0"/>
          <w:numId w:val="57"/>
        </w:numPr>
        <w:rPr>
          <w:rFonts w:ascii="Tahoma" w:hAnsi="Tahoma" w:cs="Tahoma"/>
          <w:sz w:val="22"/>
          <w:szCs w:val="22"/>
        </w:rPr>
      </w:pPr>
      <w:r w:rsidRPr="00DC6F99">
        <w:rPr>
          <w:rFonts w:ascii="Tahoma" w:hAnsi="Tahoma" w:cs="Tahoma"/>
          <w:sz w:val="22"/>
          <w:szCs w:val="22"/>
        </w:rPr>
        <w:t xml:space="preserve">pour kitty litter, sawdust or cornmeal on spills; </w:t>
      </w:r>
    </w:p>
    <w:p w:rsidR="00567007" w:rsidRDefault="00DC6F99">
      <w:pPr>
        <w:pStyle w:val="ListParagraph"/>
        <w:numPr>
          <w:ilvl w:val="0"/>
          <w:numId w:val="57"/>
        </w:numPr>
        <w:rPr>
          <w:rFonts w:ascii="Tahoma" w:hAnsi="Tahoma" w:cs="Tahoma"/>
          <w:sz w:val="22"/>
          <w:szCs w:val="22"/>
        </w:rPr>
      </w:pPr>
      <w:proofErr w:type="gramStart"/>
      <w:r w:rsidRPr="00DC6F99">
        <w:rPr>
          <w:rFonts w:ascii="Tahoma" w:hAnsi="Tahoma" w:cs="Tahoma"/>
          <w:sz w:val="22"/>
          <w:szCs w:val="22"/>
        </w:rPr>
        <w:t>change</w:t>
      </w:r>
      <w:proofErr w:type="gramEnd"/>
      <w:r w:rsidRPr="00DC6F99">
        <w:rPr>
          <w:rFonts w:ascii="Tahoma" w:hAnsi="Tahoma" w:cs="Tahoma"/>
          <w:sz w:val="22"/>
          <w:szCs w:val="22"/>
        </w:rPr>
        <w:t xml:space="preserve"> fluids carefully. Use a drip pan to avoid spills. Prevent fluid leaks from stored vehicles. Drain fluids such as unused gas, transmission and hydraulic oil, brake and radiator fluid from vehicles or parts kept in storage. Implement simple work practices to reduce the chance of spills; </w:t>
      </w:r>
    </w:p>
    <w:p w:rsidR="00567007" w:rsidRDefault="00DC6F99">
      <w:pPr>
        <w:pStyle w:val="ListParagraph"/>
        <w:numPr>
          <w:ilvl w:val="0"/>
          <w:numId w:val="57"/>
        </w:numPr>
        <w:rPr>
          <w:rFonts w:ascii="Tahoma" w:hAnsi="Tahoma" w:cs="Tahoma"/>
          <w:sz w:val="22"/>
          <w:szCs w:val="22"/>
        </w:rPr>
      </w:pPr>
      <w:proofErr w:type="gramStart"/>
      <w:r w:rsidRPr="00DC6F99">
        <w:rPr>
          <w:rFonts w:ascii="Tahoma" w:hAnsi="Tahoma" w:cs="Tahoma"/>
          <w:sz w:val="22"/>
          <w:szCs w:val="22"/>
        </w:rPr>
        <w:t>use</w:t>
      </w:r>
      <w:proofErr w:type="gramEnd"/>
      <w:r w:rsidRPr="00DC6F99">
        <w:rPr>
          <w:rFonts w:ascii="Tahoma" w:hAnsi="Tahoma" w:cs="Tahoma"/>
          <w:sz w:val="22"/>
          <w:szCs w:val="22"/>
        </w:rPr>
        <w:t xml:space="preserve"> a funnel when pouring liquids (like lubricants or motor oil) and place a tray underneath to catch spills. Place drip pans under the spouts of liquid storage containers; and </w:t>
      </w:r>
    </w:p>
    <w:p w:rsidR="00567007" w:rsidRDefault="00DC6F99">
      <w:pPr>
        <w:pStyle w:val="ListParagraph"/>
        <w:numPr>
          <w:ilvl w:val="0"/>
          <w:numId w:val="57"/>
        </w:numPr>
        <w:rPr>
          <w:rFonts w:ascii="Tahoma" w:hAnsi="Tahoma" w:cs="Tahoma"/>
          <w:sz w:val="22"/>
          <w:szCs w:val="22"/>
        </w:rPr>
      </w:pPr>
      <w:proofErr w:type="gramStart"/>
      <w:r w:rsidRPr="00DC6F99">
        <w:rPr>
          <w:rFonts w:ascii="Tahoma" w:hAnsi="Tahoma" w:cs="Tahoma"/>
          <w:sz w:val="22"/>
          <w:szCs w:val="22"/>
        </w:rPr>
        <w:t>clean</w:t>
      </w:r>
      <w:proofErr w:type="gramEnd"/>
      <w:r w:rsidRPr="00DC6F99">
        <w:rPr>
          <w:rFonts w:ascii="Tahoma" w:hAnsi="Tahoma" w:cs="Tahoma"/>
          <w:sz w:val="22"/>
          <w:szCs w:val="22"/>
        </w:rPr>
        <w:t xml:space="preserve"> up spills immediately. </w:t>
      </w:r>
    </w:p>
    <w:p w:rsidR="00567007" w:rsidRDefault="00567007">
      <w:pPr>
        <w:contextualSpacing/>
        <w:rPr>
          <w:rFonts w:ascii="Tahoma" w:hAnsi="Tahoma" w:cs="Tahoma"/>
          <w:sz w:val="22"/>
          <w:szCs w:val="22"/>
        </w:rPr>
      </w:pPr>
    </w:p>
    <w:p w:rsidR="00567007" w:rsidRDefault="00DC6F99">
      <w:pPr>
        <w:contextualSpacing/>
        <w:rPr>
          <w:rFonts w:ascii="Tahoma" w:hAnsi="Tahoma" w:cs="Tahoma"/>
          <w:b/>
          <w:sz w:val="22"/>
          <w:szCs w:val="22"/>
        </w:rPr>
      </w:pPr>
      <w:r w:rsidRPr="00DC6F99">
        <w:rPr>
          <w:rFonts w:ascii="Tahoma" w:hAnsi="Tahoma" w:cs="Tahoma"/>
          <w:b/>
          <w:sz w:val="22"/>
          <w:szCs w:val="22"/>
        </w:rPr>
        <w:t xml:space="preserve">BMPs for Building Maintenance Departments, Property Owners, Service Stations, Fast Food Restaurants, Auto Repair Shops, Window Washing Services, </w:t>
      </w:r>
      <w:r w:rsidR="00B92B58">
        <w:rPr>
          <w:rFonts w:ascii="Tahoma" w:hAnsi="Tahoma" w:cs="Tahoma"/>
          <w:b/>
          <w:sz w:val="22"/>
          <w:szCs w:val="22"/>
        </w:rPr>
        <w:t xml:space="preserve">and </w:t>
      </w:r>
      <w:r w:rsidRPr="00DC6F99">
        <w:rPr>
          <w:rFonts w:ascii="Tahoma" w:hAnsi="Tahoma" w:cs="Tahoma"/>
          <w:b/>
          <w:sz w:val="22"/>
          <w:szCs w:val="22"/>
        </w:rPr>
        <w:t>Mobile Washing Services</w:t>
      </w:r>
      <w:r w:rsidR="00B92B58">
        <w:rPr>
          <w:rFonts w:ascii="Tahoma" w:hAnsi="Tahoma" w:cs="Tahoma"/>
          <w:b/>
          <w:sz w:val="22"/>
          <w:szCs w:val="22"/>
        </w:rPr>
        <w:t>.</w:t>
      </w:r>
    </w:p>
    <w:p w:rsidR="00567007" w:rsidRDefault="00DC6F99">
      <w:pPr>
        <w:contextualSpacing/>
        <w:rPr>
          <w:rFonts w:ascii="Tahoma" w:hAnsi="Tahoma" w:cs="Tahoma"/>
          <w:sz w:val="22"/>
          <w:szCs w:val="22"/>
        </w:rPr>
      </w:pPr>
      <w:r w:rsidRPr="00DC6F99">
        <w:rPr>
          <w:rFonts w:ascii="Tahoma" w:hAnsi="Tahoma" w:cs="Tahoma"/>
          <w:sz w:val="22"/>
          <w:szCs w:val="22"/>
        </w:rPr>
        <w:t>Many common surface cleaning and washing routines contribute to environmental pollution. Washing buildings or paved surfaces into a gutter or storm drain pollutes the environment. Water runoff from buildings, streets, parking lots</w:t>
      </w:r>
      <w:r w:rsidR="00B92B58">
        <w:rPr>
          <w:rFonts w:ascii="Tahoma" w:hAnsi="Tahoma" w:cs="Tahoma"/>
          <w:sz w:val="22"/>
          <w:szCs w:val="22"/>
        </w:rPr>
        <w:t>,</w:t>
      </w:r>
      <w:r w:rsidRPr="00DC6F99">
        <w:rPr>
          <w:rFonts w:ascii="Tahoma" w:hAnsi="Tahoma" w:cs="Tahoma"/>
          <w:sz w:val="22"/>
          <w:szCs w:val="22"/>
        </w:rPr>
        <w:t xml:space="preserve"> and driveways can pick up sediment, debris and oil. These pollutants drain into surface waters, harming aquatic life. Oil and grease, for example, clog fish gills and block oxygen from entering the water. If oxygen levels in the water become too low, aquatic animals die.</w:t>
      </w:r>
    </w:p>
    <w:p w:rsidR="00567007" w:rsidRDefault="00567007">
      <w:pPr>
        <w:contextualSpacing/>
        <w:rPr>
          <w:rFonts w:ascii="Tahoma" w:hAnsi="Tahoma" w:cs="Tahoma"/>
          <w:sz w:val="22"/>
          <w:szCs w:val="22"/>
        </w:rPr>
      </w:pPr>
    </w:p>
    <w:p w:rsidR="00567007" w:rsidRDefault="00DC6F99">
      <w:pPr>
        <w:ind w:left="720"/>
        <w:contextualSpacing/>
        <w:rPr>
          <w:rFonts w:ascii="Tahoma" w:hAnsi="Tahoma" w:cs="Tahoma"/>
          <w:sz w:val="22"/>
          <w:szCs w:val="22"/>
        </w:rPr>
      </w:pPr>
      <w:r w:rsidRPr="00DC6F99">
        <w:rPr>
          <w:rFonts w:ascii="Tahoma" w:hAnsi="Tahoma" w:cs="Tahoma"/>
          <w:b/>
          <w:sz w:val="22"/>
          <w:szCs w:val="22"/>
        </w:rPr>
        <w:t>Pressure Washing Drive-</w:t>
      </w:r>
      <w:proofErr w:type="spellStart"/>
      <w:r w:rsidRPr="00DC6F99">
        <w:rPr>
          <w:rFonts w:ascii="Tahoma" w:hAnsi="Tahoma" w:cs="Tahoma"/>
          <w:b/>
          <w:sz w:val="22"/>
          <w:szCs w:val="22"/>
        </w:rPr>
        <w:t>throughs</w:t>
      </w:r>
      <w:proofErr w:type="spellEnd"/>
      <w:r w:rsidRPr="00DC6F99">
        <w:rPr>
          <w:rFonts w:ascii="Tahoma" w:hAnsi="Tahoma" w:cs="Tahoma"/>
          <w:b/>
          <w:sz w:val="22"/>
          <w:szCs w:val="22"/>
        </w:rPr>
        <w:t>, Driveways, Parking Garages, and Service Stations:</w:t>
      </w:r>
      <w:r w:rsidR="00B92B58">
        <w:rPr>
          <w:rFonts w:ascii="Tahoma" w:hAnsi="Tahoma" w:cs="Tahoma"/>
          <w:sz w:val="22"/>
          <w:szCs w:val="22"/>
        </w:rPr>
        <w:t xml:space="preserve"> </w:t>
      </w:r>
      <w:r w:rsidRPr="00DC6F99">
        <w:rPr>
          <w:rFonts w:ascii="Tahoma" w:hAnsi="Tahoma" w:cs="Tahoma"/>
          <w:sz w:val="22"/>
          <w:szCs w:val="22"/>
        </w:rPr>
        <w:t>Storm drains must be protected from water runoff. Sweep, collect</w:t>
      </w:r>
      <w:r w:rsidR="00B92B58">
        <w:rPr>
          <w:rFonts w:ascii="Tahoma" w:hAnsi="Tahoma" w:cs="Tahoma"/>
          <w:sz w:val="22"/>
          <w:szCs w:val="22"/>
        </w:rPr>
        <w:t>,</w:t>
      </w:r>
      <w:r w:rsidRPr="00DC6F99">
        <w:rPr>
          <w:rFonts w:ascii="Tahoma" w:hAnsi="Tahoma" w:cs="Tahoma"/>
          <w:sz w:val="22"/>
          <w:szCs w:val="22"/>
        </w:rPr>
        <w:t xml:space="preserve"> and dispose of debris. Dry clean oil spots with absorbent and dispose of absorbent in a legal manner. Vacuum/pump wash water to the sanitary sewer. Wash water disposal options should be discussed with the facility's operator/site manager.</w:t>
      </w:r>
      <w:r w:rsidRPr="00DC6F99">
        <w:rPr>
          <w:rFonts w:ascii="Tahoma" w:hAnsi="Tahoma" w:cs="Tahoma"/>
          <w:sz w:val="22"/>
          <w:szCs w:val="22"/>
        </w:rPr>
        <w:br/>
      </w:r>
      <w:r w:rsidRPr="00DC6F99">
        <w:rPr>
          <w:rFonts w:ascii="Tahoma" w:hAnsi="Tahoma" w:cs="Tahoma"/>
          <w:sz w:val="22"/>
          <w:szCs w:val="22"/>
        </w:rPr>
        <w:br/>
        <w:t>It is best to discharge through an oil/water separator. Do not use an oil/water separator intended to capture cooking oil. Although pretreatment may not be required, contact the local wastewater treatment plant for more information.</w:t>
      </w:r>
    </w:p>
    <w:p w:rsidR="00567007" w:rsidRDefault="00567007">
      <w:pPr>
        <w:contextualSpacing/>
        <w:rPr>
          <w:rFonts w:ascii="Tahoma" w:hAnsi="Tahoma" w:cs="Tahoma"/>
          <w:sz w:val="22"/>
          <w:szCs w:val="22"/>
        </w:rPr>
      </w:pPr>
    </w:p>
    <w:p w:rsidR="00567007" w:rsidRDefault="00DC6F99">
      <w:pPr>
        <w:ind w:left="720"/>
        <w:contextualSpacing/>
        <w:rPr>
          <w:rFonts w:ascii="Tahoma" w:hAnsi="Tahoma" w:cs="Tahoma"/>
          <w:sz w:val="22"/>
          <w:szCs w:val="22"/>
        </w:rPr>
      </w:pPr>
      <w:r w:rsidRPr="00DC6F99">
        <w:rPr>
          <w:rFonts w:ascii="Tahoma" w:hAnsi="Tahoma" w:cs="Tahoma"/>
          <w:b/>
          <w:sz w:val="22"/>
          <w:szCs w:val="22"/>
        </w:rPr>
        <w:t xml:space="preserve">Washing Painted Buildings (Where Lead-Based or Mercury Additive </w:t>
      </w:r>
      <w:r w:rsidRPr="00DC6F99">
        <w:rPr>
          <w:rFonts w:ascii="Tahoma" w:hAnsi="Tahoma" w:cs="Tahoma"/>
          <w:b/>
          <w:sz w:val="22"/>
          <w:szCs w:val="22"/>
        </w:rPr>
        <w:lastRenderedPageBreak/>
        <w:t>Paints are of Concern)</w:t>
      </w:r>
      <w:r w:rsidR="00B92B58">
        <w:rPr>
          <w:rFonts w:ascii="Tahoma" w:hAnsi="Tahoma" w:cs="Tahoma"/>
          <w:b/>
          <w:sz w:val="22"/>
          <w:szCs w:val="22"/>
        </w:rPr>
        <w:t>:</w:t>
      </w:r>
      <w:r w:rsidR="00B92B58">
        <w:rPr>
          <w:rFonts w:ascii="Tahoma" w:hAnsi="Tahoma" w:cs="Tahoma"/>
          <w:sz w:val="22"/>
          <w:szCs w:val="22"/>
        </w:rPr>
        <w:t xml:space="preserve"> </w:t>
      </w:r>
      <w:r w:rsidRPr="00DC6F99">
        <w:rPr>
          <w:rFonts w:ascii="Tahoma" w:hAnsi="Tahoma" w:cs="Tahoma"/>
          <w:sz w:val="22"/>
          <w:szCs w:val="22"/>
        </w:rPr>
        <w:t>Storm drains must be protected from water runoff. Vacuum/pump wash water to a holding tank.</w:t>
      </w:r>
    </w:p>
    <w:p w:rsidR="00567007" w:rsidRDefault="00567007">
      <w:pPr>
        <w:contextualSpacing/>
        <w:rPr>
          <w:rFonts w:ascii="Tahoma" w:hAnsi="Tahoma" w:cs="Tahoma"/>
          <w:sz w:val="22"/>
          <w:szCs w:val="22"/>
        </w:rPr>
      </w:pPr>
    </w:p>
    <w:p w:rsidR="00567007" w:rsidRDefault="00DC6F99">
      <w:pPr>
        <w:ind w:left="720"/>
        <w:contextualSpacing/>
        <w:rPr>
          <w:rFonts w:ascii="Tahoma" w:hAnsi="Tahoma" w:cs="Tahoma"/>
          <w:sz w:val="22"/>
          <w:szCs w:val="22"/>
        </w:rPr>
      </w:pPr>
      <w:r w:rsidRPr="00DC6F99">
        <w:rPr>
          <w:rFonts w:ascii="Tahoma" w:hAnsi="Tahoma" w:cs="Tahoma"/>
          <w:b/>
          <w:sz w:val="22"/>
          <w:szCs w:val="22"/>
        </w:rPr>
        <w:t>Washing Painted Buildings (To Remove Paint or Prepare Surface for Painting):</w:t>
      </w:r>
      <w:r w:rsidR="00B150F9">
        <w:rPr>
          <w:rFonts w:ascii="Tahoma" w:hAnsi="Tahoma" w:cs="Tahoma"/>
          <w:sz w:val="22"/>
          <w:szCs w:val="22"/>
        </w:rPr>
        <w:t xml:space="preserve"> </w:t>
      </w:r>
      <w:r w:rsidRPr="00DC6F99">
        <w:rPr>
          <w:rFonts w:ascii="Tahoma" w:hAnsi="Tahoma" w:cs="Tahoma"/>
          <w:sz w:val="22"/>
          <w:szCs w:val="22"/>
        </w:rPr>
        <w:t>These BMPs do not address the disposal of paint.</w:t>
      </w:r>
    </w:p>
    <w:p w:rsidR="00567007" w:rsidRDefault="00567007">
      <w:pPr>
        <w:contextualSpacing/>
        <w:rPr>
          <w:rFonts w:ascii="Tahoma" w:hAnsi="Tahoma" w:cs="Tahoma"/>
          <w:sz w:val="22"/>
          <w:szCs w:val="22"/>
        </w:rPr>
      </w:pPr>
    </w:p>
    <w:p w:rsidR="00567007" w:rsidRDefault="00DC6F99">
      <w:pPr>
        <w:ind w:left="720"/>
        <w:contextualSpacing/>
        <w:rPr>
          <w:rFonts w:ascii="Tahoma" w:hAnsi="Tahoma" w:cs="Tahoma"/>
          <w:sz w:val="22"/>
          <w:szCs w:val="22"/>
        </w:rPr>
      </w:pPr>
      <w:r w:rsidRPr="00DC6F99">
        <w:rPr>
          <w:rFonts w:ascii="Tahoma" w:hAnsi="Tahoma" w:cs="Tahoma"/>
          <w:b/>
          <w:sz w:val="22"/>
          <w:szCs w:val="22"/>
        </w:rPr>
        <w:t xml:space="preserve">Masonry Efflorescence (Where Acid Wash is used to </w:t>
      </w:r>
      <w:proofErr w:type="gramStart"/>
      <w:r w:rsidRPr="00DC6F99">
        <w:rPr>
          <w:rFonts w:ascii="Tahoma" w:hAnsi="Tahoma" w:cs="Tahoma"/>
          <w:b/>
          <w:sz w:val="22"/>
          <w:szCs w:val="22"/>
        </w:rPr>
        <w:t>Remove</w:t>
      </w:r>
      <w:proofErr w:type="gramEnd"/>
      <w:r w:rsidRPr="00DC6F99">
        <w:rPr>
          <w:rFonts w:ascii="Tahoma" w:hAnsi="Tahoma" w:cs="Tahoma"/>
          <w:b/>
          <w:sz w:val="22"/>
          <w:szCs w:val="22"/>
        </w:rPr>
        <w:t xml:space="preserve"> Mineral Deposits on Masonry):</w:t>
      </w:r>
      <w:r w:rsidR="00B150F9">
        <w:rPr>
          <w:rFonts w:ascii="Tahoma" w:hAnsi="Tahoma" w:cs="Tahoma"/>
          <w:sz w:val="22"/>
          <w:szCs w:val="22"/>
        </w:rPr>
        <w:t xml:space="preserve"> </w:t>
      </w:r>
      <w:r w:rsidRPr="00DC6F99">
        <w:rPr>
          <w:rFonts w:ascii="Tahoma" w:hAnsi="Tahoma" w:cs="Tahoma"/>
          <w:sz w:val="22"/>
          <w:szCs w:val="22"/>
        </w:rPr>
        <w:t>Storm drains must be protected from water runoff. Rinse treated area with alkaline soap to neutralize acid residue. Direct rinse water to a landscaped/soil area.</w:t>
      </w:r>
      <w:r w:rsidRPr="00DC6F99">
        <w:rPr>
          <w:rFonts w:ascii="Tahoma" w:hAnsi="Tahoma" w:cs="Tahoma"/>
          <w:sz w:val="22"/>
          <w:szCs w:val="22"/>
        </w:rPr>
        <w:br/>
      </w:r>
      <w:r w:rsidRPr="00DC6F99">
        <w:rPr>
          <w:rFonts w:ascii="Tahoma" w:hAnsi="Tahoma" w:cs="Tahoma"/>
          <w:sz w:val="22"/>
          <w:szCs w:val="22"/>
        </w:rPr>
        <w:br/>
      </w:r>
      <w:r w:rsidRPr="00DC6F99">
        <w:rPr>
          <w:rFonts w:ascii="Tahoma" w:hAnsi="Tahoma" w:cs="Tahoma"/>
          <w:b/>
          <w:sz w:val="22"/>
          <w:szCs w:val="22"/>
        </w:rPr>
        <w:t>Collect Wastewater</w:t>
      </w:r>
      <w:r w:rsidR="00B150F9">
        <w:rPr>
          <w:rFonts w:ascii="Tahoma" w:hAnsi="Tahoma" w:cs="Tahoma"/>
          <w:b/>
          <w:sz w:val="22"/>
          <w:szCs w:val="22"/>
        </w:rPr>
        <w:t>:</w:t>
      </w:r>
      <w:r w:rsidR="00B150F9">
        <w:rPr>
          <w:rFonts w:ascii="Tahoma" w:hAnsi="Tahoma" w:cs="Tahoma"/>
          <w:sz w:val="22"/>
          <w:szCs w:val="22"/>
        </w:rPr>
        <w:t xml:space="preserve"> </w:t>
      </w:r>
      <w:r w:rsidRPr="00DC6F99">
        <w:rPr>
          <w:rFonts w:ascii="Tahoma" w:hAnsi="Tahoma" w:cs="Tahoma"/>
          <w:sz w:val="22"/>
          <w:szCs w:val="22"/>
        </w:rPr>
        <w:t>Neutralize wash water to a pH between 6 and 11. Pump to a sanitary sewer clean-out at the site, into a sink or toilet, or contact the local wastewater treatment plant.</w:t>
      </w:r>
    </w:p>
    <w:p w:rsidR="00567007" w:rsidRDefault="00567007">
      <w:pPr>
        <w:contextualSpacing/>
        <w:rPr>
          <w:rFonts w:ascii="Tahoma" w:hAnsi="Tahoma" w:cs="Tahoma"/>
          <w:sz w:val="22"/>
          <w:szCs w:val="22"/>
        </w:rPr>
      </w:pPr>
    </w:p>
    <w:p w:rsidR="00567007" w:rsidRDefault="00DC6F99">
      <w:pPr>
        <w:ind w:left="720"/>
        <w:contextualSpacing/>
        <w:rPr>
          <w:rFonts w:ascii="Tahoma" w:hAnsi="Tahoma" w:cs="Tahoma"/>
          <w:sz w:val="22"/>
          <w:szCs w:val="22"/>
        </w:rPr>
      </w:pPr>
      <w:r w:rsidRPr="00DC6F99">
        <w:rPr>
          <w:rFonts w:ascii="Tahoma" w:hAnsi="Tahoma" w:cs="Tahoma"/>
          <w:b/>
          <w:sz w:val="22"/>
          <w:szCs w:val="22"/>
        </w:rPr>
        <w:t xml:space="preserve">Wash </w:t>
      </w:r>
      <w:proofErr w:type="gramStart"/>
      <w:r w:rsidRPr="00DC6F99">
        <w:rPr>
          <w:rFonts w:ascii="Tahoma" w:hAnsi="Tahoma" w:cs="Tahoma"/>
          <w:b/>
          <w:sz w:val="22"/>
          <w:szCs w:val="22"/>
        </w:rPr>
        <w:t>Down</w:t>
      </w:r>
      <w:proofErr w:type="gramEnd"/>
      <w:r w:rsidRPr="00DC6F99">
        <w:rPr>
          <w:rFonts w:ascii="Tahoma" w:hAnsi="Tahoma" w:cs="Tahoma"/>
          <w:b/>
          <w:sz w:val="22"/>
          <w:szCs w:val="22"/>
        </w:rPr>
        <w:t xml:space="preserve"> of Restaurant Alleys, Grocery Dumpster Areas (Outdoors)</w:t>
      </w:r>
      <w:r w:rsidR="00B150F9">
        <w:rPr>
          <w:rFonts w:ascii="Tahoma" w:hAnsi="Tahoma" w:cs="Tahoma"/>
          <w:b/>
          <w:sz w:val="22"/>
          <w:szCs w:val="22"/>
        </w:rPr>
        <w:t>:</w:t>
      </w:r>
      <w:r w:rsidR="00B150F9">
        <w:rPr>
          <w:rFonts w:ascii="Tahoma" w:hAnsi="Tahoma" w:cs="Tahoma"/>
          <w:sz w:val="22"/>
          <w:szCs w:val="22"/>
        </w:rPr>
        <w:t xml:space="preserve"> </w:t>
      </w:r>
      <w:r w:rsidRPr="00DC6F99">
        <w:rPr>
          <w:rFonts w:ascii="Tahoma" w:hAnsi="Tahoma" w:cs="Tahoma"/>
          <w:sz w:val="22"/>
          <w:szCs w:val="22"/>
        </w:rPr>
        <w:t xml:space="preserve">No discharge from this activity is allowed to enter storm drains. Dry sweep and clean only, if possible. Use rags, absorbents or dry sweeping compound. </w:t>
      </w:r>
      <w:proofErr w:type="gramStart"/>
      <w:r w:rsidRPr="00DC6F99">
        <w:rPr>
          <w:rFonts w:ascii="Tahoma" w:hAnsi="Tahoma" w:cs="Tahoma"/>
          <w:sz w:val="22"/>
          <w:szCs w:val="22"/>
        </w:rPr>
        <w:t>Dry sweep first.</w:t>
      </w:r>
      <w:proofErr w:type="gramEnd"/>
      <w:r w:rsidRPr="00DC6F99">
        <w:rPr>
          <w:rFonts w:ascii="Tahoma" w:hAnsi="Tahoma" w:cs="Tahoma"/>
          <w:sz w:val="22"/>
          <w:szCs w:val="22"/>
        </w:rPr>
        <w:t xml:space="preserve"> Seal storm drain(s). Wash area then vacuum or pump wash water to the sanitary sewer. </w:t>
      </w:r>
      <w:proofErr w:type="gramStart"/>
      <w:r w:rsidRPr="00DC6F99">
        <w:rPr>
          <w:rFonts w:ascii="Tahoma" w:hAnsi="Tahoma" w:cs="Tahoma"/>
          <w:sz w:val="22"/>
          <w:szCs w:val="22"/>
        </w:rPr>
        <w:t>Screen wash water to prevent clogging system.</w:t>
      </w:r>
      <w:proofErr w:type="gramEnd"/>
    </w:p>
    <w:p w:rsidR="00567007" w:rsidRDefault="00567007">
      <w:pPr>
        <w:contextualSpacing/>
        <w:rPr>
          <w:rFonts w:ascii="Tahoma" w:hAnsi="Tahoma" w:cs="Tahoma"/>
          <w:sz w:val="22"/>
          <w:szCs w:val="22"/>
        </w:rPr>
      </w:pPr>
    </w:p>
    <w:p w:rsidR="00567007" w:rsidRDefault="00DC6F99">
      <w:pPr>
        <w:ind w:left="720"/>
        <w:contextualSpacing/>
        <w:rPr>
          <w:rFonts w:ascii="Tahoma" w:hAnsi="Tahoma" w:cs="Tahoma"/>
          <w:sz w:val="22"/>
          <w:szCs w:val="22"/>
        </w:rPr>
      </w:pPr>
      <w:r w:rsidRPr="00DC6F99">
        <w:rPr>
          <w:rFonts w:ascii="Tahoma" w:hAnsi="Tahoma" w:cs="Tahoma"/>
          <w:b/>
          <w:sz w:val="22"/>
          <w:szCs w:val="22"/>
        </w:rPr>
        <w:t xml:space="preserve">Wash </w:t>
      </w:r>
      <w:proofErr w:type="gramStart"/>
      <w:r w:rsidRPr="00DC6F99">
        <w:rPr>
          <w:rFonts w:ascii="Tahoma" w:hAnsi="Tahoma" w:cs="Tahoma"/>
          <w:b/>
          <w:sz w:val="22"/>
          <w:szCs w:val="22"/>
        </w:rPr>
        <w:t>Down</w:t>
      </w:r>
      <w:proofErr w:type="gramEnd"/>
      <w:r w:rsidRPr="00DC6F99">
        <w:rPr>
          <w:rFonts w:ascii="Tahoma" w:hAnsi="Tahoma" w:cs="Tahoma"/>
          <w:b/>
          <w:sz w:val="22"/>
          <w:szCs w:val="22"/>
        </w:rPr>
        <w:t xml:space="preserve"> Sidewalks and Plazas (With Soap)</w:t>
      </w:r>
      <w:r w:rsidR="00B150F9">
        <w:rPr>
          <w:rFonts w:ascii="Tahoma" w:hAnsi="Tahoma" w:cs="Tahoma"/>
          <w:b/>
          <w:sz w:val="22"/>
          <w:szCs w:val="22"/>
        </w:rPr>
        <w:t>:</w:t>
      </w:r>
      <w:r w:rsidR="00B150F9">
        <w:rPr>
          <w:rFonts w:ascii="Tahoma" w:hAnsi="Tahoma" w:cs="Tahoma"/>
          <w:sz w:val="22"/>
          <w:szCs w:val="22"/>
        </w:rPr>
        <w:t xml:space="preserve"> </w:t>
      </w:r>
      <w:r w:rsidRPr="00DC6F99">
        <w:rPr>
          <w:rFonts w:ascii="Tahoma" w:hAnsi="Tahoma" w:cs="Tahoma"/>
          <w:sz w:val="22"/>
          <w:szCs w:val="22"/>
        </w:rPr>
        <w:t>Wash water must go to sanitary sewer. Sweep, collect</w:t>
      </w:r>
      <w:r w:rsidR="00B150F9">
        <w:rPr>
          <w:rFonts w:ascii="Tahoma" w:hAnsi="Tahoma" w:cs="Tahoma"/>
          <w:sz w:val="22"/>
          <w:szCs w:val="22"/>
        </w:rPr>
        <w:t>,</w:t>
      </w:r>
      <w:r w:rsidRPr="00DC6F99">
        <w:rPr>
          <w:rFonts w:ascii="Tahoma" w:hAnsi="Tahoma" w:cs="Tahoma"/>
          <w:sz w:val="22"/>
          <w:szCs w:val="22"/>
        </w:rPr>
        <w:t xml:space="preserve"> and dispose of debris and/or absorbent. Wash area then vacuum or pump wash water to the sanitary sewer. The BMPs in this section do not apply if there has been oil or other hazardous material spilled </w:t>
      </w:r>
      <w:r w:rsidR="00DD055F">
        <w:rPr>
          <w:rFonts w:ascii="Tahoma" w:hAnsi="Tahoma" w:cs="Tahoma"/>
          <w:sz w:val="22"/>
          <w:szCs w:val="22"/>
        </w:rPr>
        <w:t>onsite</w:t>
      </w:r>
      <w:r w:rsidRPr="00DC6F99">
        <w:rPr>
          <w:rFonts w:ascii="Tahoma" w:hAnsi="Tahoma" w:cs="Tahoma"/>
          <w:sz w:val="22"/>
          <w:szCs w:val="22"/>
        </w:rPr>
        <w:t>. In case of a spill, contact the local fire department for guidance.</w:t>
      </w:r>
    </w:p>
    <w:p w:rsidR="00567007" w:rsidRDefault="00567007">
      <w:pPr>
        <w:contextualSpacing/>
        <w:rPr>
          <w:rFonts w:ascii="Tahoma" w:hAnsi="Tahoma" w:cs="Tahoma"/>
          <w:sz w:val="22"/>
          <w:szCs w:val="22"/>
        </w:rPr>
      </w:pPr>
    </w:p>
    <w:p w:rsidR="00567007" w:rsidRDefault="00DC6F99">
      <w:pPr>
        <w:ind w:left="720"/>
        <w:contextualSpacing/>
        <w:rPr>
          <w:rFonts w:ascii="Tahoma" w:hAnsi="Tahoma" w:cs="Tahoma"/>
          <w:sz w:val="22"/>
          <w:szCs w:val="22"/>
        </w:rPr>
      </w:pPr>
      <w:r w:rsidRPr="00DC6F99">
        <w:rPr>
          <w:rFonts w:ascii="Tahoma" w:hAnsi="Tahoma" w:cs="Tahoma"/>
          <w:b/>
          <w:sz w:val="22"/>
          <w:szCs w:val="22"/>
        </w:rPr>
        <w:t xml:space="preserve">Wash </w:t>
      </w:r>
      <w:proofErr w:type="gramStart"/>
      <w:r w:rsidRPr="00DC6F99">
        <w:rPr>
          <w:rFonts w:ascii="Tahoma" w:hAnsi="Tahoma" w:cs="Tahoma"/>
          <w:b/>
          <w:sz w:val="22"/>
          <w:szCs w:val="22"/>
        </w:rPr>
        <w:t>Down</w:t>
      </w:r>
      <w:proofErr w:type="gramEnd"/>
      <w:r w:rsidRPr="00DC6F99">
        <w:rPr>
          <w:rFonts w:ascii="Tahoma" w:hAnsi="Tahoma" w:cs="Tahoma"/>
          <w:b/>
          <w:sz w:val="22"/>
          <w:szCs w:val="22"/>
        </w:rPr>
        <w:t xml:space="preserve"> Sidewalks, Plazas, Driveways, Drive-Through Window Areas with Light Oil Build Up (Frequently Cleaned, Without Soap)</w:t>
      </w:r>
      <w:r w:rsidR="00B150F9">
        <w:rPr>
          <w:rFonts w:ascii="Tahoma" w:hAnsi="Tahoma" w:cs="Tahoma"/>
          <w:b/>
          <w:sz w:val="22"/>
          <w:szCs w:val="22"/>
        </w:rPr>
        <w:t>:</w:t>
      </w:r>
      <w:r w:rsidR="00B150F9">
        <w:rPr>
          <w:rFonts w:ascii="Tahoma" w:hAnsi="Tahoma" w:cs="Tahoma"/>
          <w:sz w:val="22"/>
          <w:szCs w:val="22"/>
        </w:rPr>
        <w:t xml:space="preserve"> </w:t>
      </w:r>
      <w:r w:rsidRPr="00DC6F99">
        <w:rPr>
          <w:rFonts w:ascii="Tahoma" w:hAnsi="Tahoma" w:cs="Tahoma"/>
          <w:sz w:val="22"/>
          <w:szCs w:val="22"/>
        </w:rPr>
        <w:t>Sweep, collect</w:t>
      </w:r>
      <w:r w:rsidR="00B150F9">
        <w:rPr>
          <w:rFonts w:ascii="Tahoma" w:hAnsi="Tahoma" w:cs="Tahoma"/>
          <w:sz w:val="22"/>
          <w:szCs w:val="22"/>
        </w:rPr>
        <w:t>,</w:t>
      </w:r>
      <w:r w:rsidRPr="00DC6F99">
        <w:rPr>
          <w:rFonts w:ascii="Tahoma" w:hAnsi="Tahoma" w:cs="Tahoma"/>
          <w:sz w:val="22"/>
          <w:szCs w:val="22"/>
        </w:rPr>
        <w:t xml:space="preserve"> and dispose of debris and/or absorbent. Dry sweep oil spots with absorbent and dispose of absorbent in garbage. Place oil-absorbent boom around storm drain. Wash water may go into storm drain through oil absorbing boom. No oil sheen may be visible on the water flowing into the storm drain.</w:t>
      </w:r>
    </w:p>
    <w:p w:rsidR="00567007" w:rsidRDefault="00567007">
      <w:pPr>
        <w:contextualSpacing/>
        <w:rPr>
          <w:rFonts w:ascii="Tahoma" w:hAnsi="Tahoma" w:cs="Tahoma"/>
          <w:sz w:val="22"/>
          <w:szCs w:val="22"/>
        </w:rPr>
      </w:pPr>
    </w:p>
    <w:p w:rsidR="00567007" w:rsidRDefault="00DC6F99">
      <w:pPr>
        <w:ind w:left="720"/>
        <w:contextualSpacing/>
        <w:rPr>
          <w:rFonts w:ascii="Tahoma" w:hAnsi="Tahoma" w:cs="Tahoma"/>
          <w:sz w:val="22"/>
          <w:szCs w:val="22"/>
        </w:rPr>
      </w:pPr>
      <w:r w:rsidRPr="00DC6F99">
        <w:rPr>
          <w:rFonts w:ascii="Tahoma" w:hAnsi="Tahoma" w:cs="Tahoma"/>
          <w:b/>
          <w:sz w:val="22"/>
          <w:szCs w:val="22"/>
        </w:rPr>
        <w:t>Washing Building Exteriors and Walls (With Soap)</w:t>
      </w:r>
      <w:r w:rsidR="00B150F9">
        <w:rPr>
          <w:rFonts w:ascii="Tahoma" w:hAnsi="Tahoma" w:cs="Tahoma"/>
          <w:b/>
          <w:sz w:val="22"/>
          <w:szCs w:val="22"/>
        </w:rPr>
        <w:t>:</w:t>
      </w:r>
      <w:r w:rsidR="00B150F9">
        <w:rPr>
          <w:rFonts w:ascii="Tahoma" w:hAnsi="Tahoma" w:cs="Tahoma"/>
          <w:sz w:val="22"/>
          <w:szCs w:val="22"/>
        </w:rPr>
        <w:t xml:space="preserve"> </w:t>
      </w:r>
      <w:r w:rsidRPr="00DC6F99">
        <w:rPr>
          <w:rFonts w:ascii="Tahoma" w:hAnsi="Tahoma" w:cs="Tahoma"/>
          <w:sz w:val="22"/>
          <w:szCs w:val="22"/>
        </w:rPr>
        <w:t>No storm drain disposal of wash water is permitted</w:t>
      </w:r>
      <w:r w:rsidR="00B150F9">
        <w:rPr>
          <w:rFonts w:ascii="Tahoma" w:hAnsi="Tahoma" w:cs="Tahoma"/>
          <w:sz w:val="22"/>
          <w:szCs w:val="22"/>
        </w:rPr>
        <w:t>.</w:t>
      </w:r>
      <w:r w:rsidRPr="00DC6F99">
        <w:rPr>
          <w:rFonts w:ascii="Tahoma" w:hAnsi="Tahoma" w:cs="Tahoma"/>
          <w:sz w:val="22"/>
          <w:szCs w:val="22"/>
        </w:rPr>
        <w:t xml:space="preserve"> </w:t>
      </w:r>
      <w:r w:rsidR="00B150F9">
        <w:rPr>
          <w:rFonts w:ascii="Tahoma" w:hAnsi="Tahoma" w:cs="Tahoma"/>
          <w:sz w:val="22"/>
          <w:szCs w:val="22"/>
        </w:rPr>
        <w:t>I</w:t>
      </w:r>
      <w:r w:rsidRPr="00DC6F99">
        <w:rPr>
          <w:rFonts w:ascii="Tahoma" w:hAnsi="Tahoma" w:cs="Tahoma"/>
          <w:sz w:val="22"/>
          <w:szCs w:val="22"/>
        </w:rPr>
        <w:t>t must be discharged to sanitary sewer or soil. There may be some unavoidable evaporation from paved surfaces. Use wash pads that capture the wash water and discharge to the sanitary sewer. Solids separation is required before disposal. Ideally, a separate wash area that captures the wash water should be established, or the use of temporary wash pads that can be drained to the sanitary sewer is also acceptable.</w:t>
      </w:r>
    </w:p>
    <w:p w:rsidR="00567007" w:rsidRDefault="00567007">
      <w:pPr>
        <w:contextualSpacing/>
        <w:rPr>
          <w:rFonts w:ascii="Tahoma" w:hAnsi="Tahoma" w:cs="Tahoma"/>
          <w:sz w:val="22"/>
          <w:szCs w:val="22"/>
        </w:rPr>
      </w:pPr>
    </w:p>
    <w:p w:rsidR="00567007" w:rsidRDefault="00DC6F99">
      <w:pPr>
        <w:ind w:left="720"/>
        <w:contextualSpacing/>
        <w:rPr>
          <w:rFonts w:ascii="Tahoma" w:hAnsi="Tahoma" w:cs="Tahoma"/>
          <w:sz w:val="22"/>
          <w:szCs w:val="22"/>
        </w:rPr>
      </w:pPr>
      <w:r w:rsidRPr="00DC6F99">
        <w:rPr>
          <w:rFonts w:ascii="Tahoma" w:hAnsi="Tahoma" w:cs="Tahoma"/>
          <w:b/>
          <w:sz w:val="22"/>
          <w:szCs w:val="22"/>
        </w:rPr>
        <w:t>Graffiti Removal, Using Wet Sand Blasting Methods:</w:t>
      </w:r>
      <w:r w:rsidR="00B150F9">
        <w:rPr>
          <w:rFonts w:ascii="Tahoma" w:hAnsi="Tahoma" w:cs="Tahoma"/>
          <w:sz w:val="22"/>
          <w:szCs w:val="22"/>
        </w:rPr>
        <w:t xml:space="preserve"> </w:t>
      </w:r>
      <w:r w:rsidRPr="00DC6F99">
        <w:rPr>
          <w:rFonts w:ascii="Tahoma" w:hAnsi="Tahoma" w:cs="Tahoma"/>
          <w:sz w:val="22"/>
          <w:szCs w:val="22"/>
        </w:rPr>
        <w:t>Minimize quantity of water used. Runoff should be directed to landscaped or soil area.</w:t>
      </w:r>
      <w:r w:rsidR="00B150F9">
        <w:rPr>
          <w:rFonts w:ascii="Tahoma" w:hAnsi="Tahoma" w:cs="Tahoma"/>
          <w:sz w:val="22"/>
          <w:szCs w:val="22"/>
        </w:rPr>
        <w:t xml:space="preserve"> </w:t>
      </w:r>
      <w:r w:rsidRPr="00DC6F99">
        <w:rPr>
          <w:rFonts w:ascii="Tahoma" w:hAnsi="Tahoma" w:cs="Tahoma"/>
          <w:sz w:val="22"/>
          <w:szCs w:val="22"/>
        </w:rPr>
        <w:t>Filter runoff through the boom to keep sand out of storm drains. Sweep debris and sand.</w:t>
      </w:r>
      <w:r w:rsidR="00B150F9">
        <w:rPr>
          <w:rFonts w:ascii="Tahoma" w:hAnsi="Tahoma" w:cs="Tahoma"/>
          <w:sz w:val="22"/>
          <w:szCs w:val="22"/>
        </w:rPr>
        <w:t xml:space="preserve"> </w:t>
      </w:r>
      <w:r w:rsidRPr="00DC6F99">
        <w:rPr>
          <w:rFonts w:ascii="Tahoma" w:hAnsi="Tahoma" w:cs="Tahoma"/>
          <w:sz w:val="22"/>
          <w:szCs w:val="22"/>
        </w:rPr>
        <w:t>Dispose of all waste to avoid future runoff contamination.</w:t>
      </w:r>
    </w:p>
    <w:p w:rsidR="00567007" w:rsidRDefault="00567007">
      <w:pPr>
        <w:contextualSpacing/>
        <w:rPr>
          <w:rFonts w:ascii="Tahoma" w:hAnsi="Tahoma" w:cs="Tahoma"/>
          <w:sz w:val="22"/>
          <w:szCs w:val="22"/>
        </w:rPr>
      </w:pPr>
    </w:p>
    <w:p w:rsidR="00567007" w:rsidRDefault="00DC6F99">
      <w:pPr>
        <w:ind w:left="720"/>
        <w:contextualSpacing/>
        <w:rPr>
          <w:rFonts w:ascii="Tahoma" w:hAnsi="Tahoma" w:cs="Tahoma"/>
          <w:sz w:val="22"/>
          <w:szCs w:val="22"/>
        </w:rPr>
      </w:pPr>
      <w:r w:rsidRPr="00DC6F99">
        <w:rPr>
          <w:rFonts w:ascii="Tahoma" w:hAnsi="Tahoma" w:cs="Tahoma"/>
          <w:b/>
          <w:sz w:val="22"/>
          <w:szCs w:val="22"/>
        </w:rPr>
        <w:lastRenderedPageBreak/>
        <w:t>Graffiti Removal, Using High-Pressure Washing and Cleaning Compound</w:t>
      </w:r>
      <w:r w:rsidR="00B150F9">
        <w:rPr>
          <w:rFonts w:ascii="Tahoma" w:hAnsi="Tahoma" w:cs="Tahoma"/>
          <w:b/>
          <w:sz w:val="22"/>
          <w:szCs w:val="22"/>
        </w:rPr>
        <w:t>:</w:t>
      </w:r>
      <w:r w:rsidR="00B150F9">
        <w:rPr>
          <w:rFonts w:ascii="Tahoma" w:hAnsi="Tahoma" w:cs="Tahoma"/>
          <w:sz w:val="22"/>
          <w:szCs w:val="22"/>
        </w:rPr>
        <w:t xml:space="preserve"> </w:t>
      </w:r>
      <w:r w:rsidRPr="00DC6F99">
        <w:rPr>
          <w:rFonts w:ascii="Tahoma" w:hAnsi="Tahoma" w:cs="Tahoma"/>
          <w:sz w:val="22"/>
          <w:szCs w:val="22"/>
        </w:rPr>
        <w:t xml:space="preserve">Direct wash water runoff should be directed to landscaped or soil area. No runoff can go into storm drain. Seal storm drains and vacuum/pump wash water to the sanitary sewer. Contact </w:t>
      </w:r>
      <w:r w:rsidR="00C94990">
        <w:rPr>
          <w:rFonts w:ascii="Tahoma" w:hAnsi="Tahoma" w:cs="Tahoma"/>
          <w:sz w:val="22"/>
          <w:szCs w:val="22"/>
        </w:rPr>
        <w:t xml:space="preserve">the </w:t>
      </w:r>
      <w:r w:rsidRPr="00DC6F99">
        <w:rPr>
          <w:rFonts w:ascii="Tahoma" w:hAnsi="Tahoma" w:cs="Tahoma"/>
          <w:sz w:val="22"/>
          <w:szCs w:val="22"/>
        </w:rPr>
        <w:t>local wastewater treatment plant for guidance, as harsh cleaning compounds may require pretreatment.</w:t>
      </w:r>
    </w:p>
    <w:p w:rsidR="00567007" w:rsidRDefault="00567007">
      <w:pPr>
        <w:contextualSpacing/>
        <w:rPr>
          <w:rFonts w:ascii="Tahoma" w:hAnsi="Tahoma" w:cs="Tahoma"/>
          <w:sz w:val="22"/>
          <w:szCs w:val="22"/>
        </w:rPr>
      </w:pPr>
    </w:p>
    <w:p w:rsidR="00FF79D8" w:rsidRDefault="00DC6F99">
      <w:pPr>
        <w:ind w:left="720"/>
        <w:contextualSpacing/>
        <w:rPr>
          <w:rFonts w:ascii="Tahoma" w:hAnsi="Tahoma" w:cs="Tahoma"/>
          <w:sz w:val="22"/>
          <w:szCs w:val="22"/>
        </w:rPr>
      </w:pPr>
      <w:r w:rsidRPr="00DC6F99">
        <w:rPr>
          <w:rFonts w:ascii="Tahoma" w:hAnsi="Tahoma" w:cs="Tahoma"/>
          <w:b/>
          <w:sz w:val="22"/>
          <w:szCs w:val="22"/>
        </w:rPr>
        <w:t>Wash Sidewalks and Plazas (With No Oil Deposits) – Without Soap</w:t>
      </w:r>
      <w:r w:rsidR="00C94990">
        <w:rPr>
          <w:rFonts w:ascii="Tahoma" w:hAnsi="Tahoma" w:cs="Tahoma"/>
          <w:b/>
          <w:sz w:val="22"/>
          <w:szCs w:val="22"/>
        </w:rPr>
        <w:t>:</w:t>
      </w:r>
      <w:r w:rsidR="00C94990">
        <w:rPr>
          <w:rFonts w:ascii="Tahoma" w:hAnsi="Tahoma" w:cs="Tahoma"/>
          <w:sz w:val="22"/>
          <w:szCs w:val="22"/>
        </w:rPr>
        <w:t xml:space="preserve"> </w:t>
      </w:r>
      <w:r w:rsidRPr="00DC6F99">
        <w:rPr>
          <w:rFonts w:ascii="Tahoma" w:hAnsi="Tahoma" w:cs="Tahoma"/>
          <w:sz w:val="22"/>
          <w:szCs w:val="22"/>
        </w:rPr>
        <w:t>Sweep, collect</w:t>
      </w:r>
      <w:r w:rsidR="00C94990">
        <w:rPr>
          <w:rFonts w:ascii="Tahoma" w:hAnsi="Tahoma" w:cs="Tahoma"/>
          <w:sz w:val="22"/>
          <w:szCs w:val="22"/>
        </w:rPr>
        <w:t>,</w:t>
      </w:r>
      <w:r w:rsidRPr="00DC6F99">
        <w:rPr>
          <w:rFonts w:ascii="Tahoma" w:hAnsi="Tahoma" w:cs="Tahoma"/>
          <w:sz w:val="22"/>
          <w:szCs w:val="22"/>
        </w:rPr>
        <w:t xml:space="preserve"> and dispose of debris. Wash water may go to storm drain.</w:t>
      </w:r>
    </w:p>
    <w:p w:rsidR="00567007" w:rsidRDefault="00567007">
      <w:pPr>
        <w:contextualSpacing/>
        <w:rPr>
          <w:rFonts w:ascii="Tahoma" w:hAnsi="Tahoma" w:cs="Tahoma"/>
          <w:sz w:val="22"/>
          <w:szCs w:val="22"/>
        </w:rPr>
      </w:pPr>
    </w:p>
    <w:p w:rsidR="00567007" w:rsidRDefault="00DC6F99">
      <w:pPr>
        <w:ind w:left="720"/>
        <w:contextualSpacing/>
        <w:rPr>
          <w:rFonts w:ascii="Tahoma" w:hAnsi="Tahoma" w:cs="Tahoma"/>
          <w:sz w:val="22"/>
          <w:szCs w:val="22"/>
        </w:rPr>
      </w:pPr>
      <w:r w:rsidRPr="00DC6F99">
        <w:rPr>
          <w:rFonts w:ascii="Tahoma" w:hAnsi="Tahoma" w:cs="Tahoma"/>
          <w:b/>
          <w:sz w:val="22"/>
          <w:szCs w:val="22"/>
        </w:rPr>
        <w:t>Washing Building Exteriors and Walls – Without Soap</w:t>
      </w:r>
      <w:r w:rsidR="00C94990">
        <w:rPr>
          <w:rFonts w:ascii="Tahoma" w:hAnsi="Tahoma" w:cs="Tahoma"/>
          <w:b/>
          <w:sz w:val="22"/>
          <w:szCs w:val="22"/>
        </w:rPr>
        <w:t>:</w:t>
      </w:r>
      <w:r w:rsidR="00C94990">
        <w:rPr>
          <w:rFonts w:ascii="Tahoma" w:hAnsi="Tahoma" w:cs="Tahoma"/>
          <w:sz w:val="22"/>
          <w:szCs w:val="22"/>
        </w:rPr>
        <w:t xml:space="preserve"> </w:t>
      </w:r>
      <w:r w:rsidRPr="00DC6F99">
        <w:rPr>
          <w:rFonts w:ascii="Tahoma" w:hAnsi="Tahoma" w:cs="Tahoma"/>
          <w:sz w:val="22"/>
          <w:szCs w:val="22"/>
        </w:rPr>
        <w:t>Direct wash water runoff to soil or landscaped areas. Wash water may go to storm drain. Sealing the storm drain with a fabric filter is recommended to capture soil in the wash water.</w:t>
      </w:r>
    </w:p>
    <w:p w:rsidR="00567007" w:rsidRDefault="00567007">
      <w:pPr>
        <w:contextualSpacing/>
        <w:rPr>
          <w:rFonts w:ascii="Tahoma" w:hAnsi="Tahoma" w:cs="Tahoma"/>
          <w:sz w:val="22"/>
          <w:szCs w:val="22"/>
        </w:rPr>
      </w:pPr>
    </w:p>
    <w:p w:rsidR="00567007" w:rsidRDefault="00DC6F99">
      <w:pPr>
        <w:ind w:left="720"/>
        <w:contextualSpacing/>
        <w:rPr>
          <w:rFonts w:ascii="Tahoma" w:hAnsi="Tahoma" w:cs="Tahoma"/>
          <w:sz w:val="22"/>
          <w:szCs w:val="22"/>
        </w:rPr>
      </w:pPr>
      <w:r w:rsidRPr="00DC6F99">
        <w:rPr>
          <w:rFonts w:ascii="Tahoma" w:hAnsi="Tahoma" w:cs="Tahoma"/>
          <w:b/>
          <w:sz w:val="22"/>
          <w:szCs w:val="22"/>
        </w:rPr>
        <w:t xml:space="preserve">Washing Painted Buildings (Paint </w:t>
      </w:r>
      <w:proofErr w:type="gramStart"/>
      <w:r w:rsidRPr="00DC6F99">
        <w:rPr>
          <w:rFonts w:ascii="Tahoma" w:hAnsi="Tahoma" w:cs="Tahoma"/>
          <w:b/>
          <w:sz w:val="22"/>
          <w:szCs w:val="22"/>
        </w:rPr>
        <w:t>Intact</w:t>
      </w:r>
      <w:proofErr w:type="gramEnd"/>
      <w:r w:rsidRPr="00DC6F99">
        <w:rPr>
          <w:rFonts w:ascii="Tahoma" w:hAnsi="Tahoma" w:cs="Tahoma"/>
          <w:b/>
          <w:sz w:val="22"/>
          <w:szCs w:val="22"/>
        </w:rPr>
        <w:t>) – Without Soap</w:t>
      </w:r>
      <w:r w:rsidR="00C94990">
        <w:rPr>
          <w:rFonts w:ascii="Tahoma" w:hAnsi="Tahoma" w:cs="Tahoma"/>
          <w:b/>
          <w:sz w:val="22"/>
          <w:szCs w:val="22"/>
        </w:rPr>
        <w:t>:</w:t>
      </w:r>
      <w:r w:rsidR="00C94990">
        <w:rPr>
          <w:rFonts w:ascii="Tahoma" w:hAnsi="Tahoma" w:cs="Tahoma"/>
          <w:sz w:val="22"/>
          <w:szCs w:val="22"/>
        </w:rPr>
        <w:t xml:space="preserve"> </w:t>
      </w:r>
      <w:r w:rsidRPr="00DC6F99">
        <w:rPr>
          <w:rFonts w:ascii="Tahoma" w:hAnsi="Tahoma" w:cs="Tahoma"/>
          <w:sz w:val="22"/>
          <w:szCs w:val="22"/>
        </w:rPr>
        <w:t>If painted after 1978, direct wash water runoff to soil or landscaped areas. Seal the storm drain with a fabric filter to capture paint particles in the wash water. Never allow direct discharge to storm drain. Dispose of all collected particles in garbage. These BMPs do not address washing buildings with paint prior 1978.</w:t>
      </w:r>
    </w:p>
    <w:p w:rsidR="00567007" w:rsidRDefault="00567007">
      <w:pPr>
        <w:contextualSpacing/>
        <w:rPr>
          <w:rFonts w:ascii="Tahoma" w:hAnsi="Tahoma" w:cs="Tahoma"/>
          <w:sz w:val="22"/>
          <w:szCs w:val="22"/>
        </w:rPr>
      </w:pPr>
    </w:p>
    <w:p w:rsidR="00567007" w:rsidRDefault="00DC6F99">
      <w:pPr>
        <w:ind w:left="720"/>
        <w:contextualSpacing/>
        <w:rPr>
          <w:rFonts w:ascii="Tahoma" w:hAnsi="Tahoma" w:cs="Tahoma"/>
          <w:sz w:val="22"/>
          <w:szCs w:val="22"/>
        </w:rPr>
      </w:pPr>
      <w:r w:rsidRPr="00DC6F99">
        <w:rPr>
          <w:rFonts w:ascii="Tahoma" w:hAnsi="Tahoma" w:cs="Tahoma"/>
          <w:b/>
          <w:sz w:val="22"/>
          <w:szCs w:val="22"/>
        </w:rPr>
        <w:t>Car Lot Rinsing for Dust Removal – Without Soap</w:t>
      </w:r>
      <w:r w:rsidR="00C94990">
        <w:rPr>
          <w:rFonts w:ascii="Tahoma" w:hAnsi="Tahoma" w:cs="Tahoma"/>
          <w:b/>
          <w:sz w:val="22"/>
          <w:szCs w:val="22"/>
        </w:rPr>
        <w:t>:</w:t>
      </w:r>
      <w:r w:rsidR="00C94990">
        <w:rPr>
          <w:rFonts w:ascii="Tahoma" w:hAnsi="Tahoma" w:cs="Tahoma"/>
          <w:sz w:val="22"/>
          <w:szCs w:val="22"/>
        </w:rPr>
        <w:t xml:space="preserve"> </w:t>
      </w:r>
      <w:r w:rsidRPr="00DC6F99">
        <w:rPr>
          <w:rFonts w:ascii="Tahoma" w:hAnsi="Tahoma" w:cs="Tahoma"/>
          <w:sz w:val="22"/>
          <w:szCs w:val="22"/>
        </w:rPr>
        <w:t>If rinsing dust from exterior surfaces using water only, and no soap/solvent, discharge runoff to storm drain or to landscaped or soil areas. Prevent contamination of the runoff by not allowing it to run through oil deposits on the pavement or in the gutter.</w:t>
      </w:r>
    </w:p>
    <w:p w:rsidR="00567007" w:rsidRDefault="00567007">
      <w:pPr>
        <w:contextualSpacing/>
        <w:rPr>
          <w:rFonts w:ascii="Tahoma" w:hAnsi="Tahoma" w:cs="Tahoma"/>
          <w:sz w:val="22"/>
          <w:szCs w:val="22"/>
        </w:rPr>
      </w:pPr>
    </w:p>
    <w:p w:rsidR="00567007" w:rsidRDefault="00DC6F99">
      <w:pPr>
        <w:contextualSpacing/>
        <w:rPr>
          <w:rFonts w:ascii="Tahoma" w:hAnsi="Tahoma" w:cs="Tahoma"/>
          <w:b/>
          <w:sz w:val="22"/>
          <w:szCs w:val="22"/>
        </w:rPr>
      </w:pPr>
      <w:proofErr w:type="gramStart"/>
      <w:r w:rsidRPr="00DC6F99">
        <w:rPr>
          <w:rFonts w:ascii="Tahoma" w:hAnsi="Tahoma" w:cs="Tahoma"/>
          <w:b/>
          <w:sz w:val="22"/>
          <w:szCs w:val="22"/>
        </w:rPr>
        <w:t>BMPs for Bakeries, Food Producers and Distributors, Grocery Stores, and Restaurants</w:t>
      </w:r>
      <w:r w:rsidR="00C94990">
        <w:rPr>
          <w:rFonts w:ascii="Tahoma" w:hAnsi="Tahoma" w:cs="Tahoma"/>
          <w:b/>
          <w:sz w:val="22"/>
          <w:szCs w:val="22"/>
        </w:rPr>
        <w:t>.</w:t>
      </w:r>
      <w:proofErr w:type="gramEnd"/>
    </w:p>
    <w:p w:rsidR="00567007" w:rsidRDefault="00DC6F99">
      <w:pPr>
        <w:contextualSpacing/>
        <w:rPr>
          <w:rFonts w:ascii="Tahoma" w:hAnsi="Tahoma" w:cs="Tahoma"/>
          <w:sz w:val="22"/>
          <w:szCs w:val="22"/>
        </w:rPr>
      </w:pPr>
      <w:r w:rsidRPr="00DC6F99">
        <w:rPr>
          <w:rFonts w:ascii="Tahoma" w:hAnsi="Tahoma" w:cs="Tahoma"/>
          <w:sz w:val="22"/>
          <w:szCs w:val="22"/>
        </w:rPr>
        <w:t>The byproducts of food-related cleaning can harm the environment if they enter the storm drain system. Food businesses can cause harm by putting food waste in leaky dumpsters, not cleaning up outdoor food or chemical spills, or by washing outdoor spills into the storm drain system. Other routine activities such as cleaning oily vents and operating and maintaining delivery trucks are sources of pollution, unless proper precautions are taken. When it rains, oil and grease not properly disposed of may be washed into the storm drain system. Oil and grease, that makes its way into the environment, can block oxygen from entering the water. Additionally, toxins found in oven and floor cleaners can, in high concentrations, harm aquatic life.</w:t>
      </w:r>
    </w:p>
    <w:p w:rsidR="00567007" w:rsidRDefault="00567007">
      <w:pPr>
        <w:contextualSpacing/>
        <w:rPr>
          <w:rFonts w:ascii="Tahoma" w:hAnsi="Tahoma" w:cs="Tahoma"/>
          <w:sz w:val="22"/>
          <w:szCs w:val="22"/>
        </w:rPr>
      </w:pPr>
    </w:p>
    <w:p w:rsidR="00567007" w:rsidRDefault="00DC6F99">
      <w:pPr>
        <w:ind w:left="720"/>
        <w:contextualSpacing/>
        <w:rPr>
          <w:rFonts w:ascii="Tahoma" w:hAnsi="Tahoma" w:cs="Tahoma"/>
          <w:sz w:val="22"/>
          <w:szCs w:val="22"/>
        </w:rPr>
      </w:pPr>
      <w:r w:rsidRPr="00DC6F99">
        <w:rPr>
          <w:rFonts w:ascii="Tahoma" w:hAnsi="Tahoma" w:cs="Tahoma"/>
          <w:b/>
          <w:sz w:val="22"/>
          <w:szCs w:val="22"/>
        </w:rPr>
        <w:t>Conduct Employee and Client Education:</w:t>
      </w:r>
      <w:r w:rsidR="00C94990">
        <w:rPr>
          <w:rFonts w:ascii="Tahoma" w:hAnsi="Tahoma" w:cs="Tahoma"/>
          <w:sz w:val="22"/>
          <w:szCs w:val="22"/>
        </w:rPr>
        <w:t xml:space="preserve"> </w:t>
      </w:r>
      <w:r w:rsidRPr="00DC6F99">
        <w:rPr>
          <w:rFonts w:ascii="Tahoma" w:hAnsi="Tahoma" w:cs="Tahoma"/>
          <w:sz w:val="22"/>
          <w:szCs w:val="22"/>
        </w:rPr>
        <w:t>Employees can help prevent pollution when you include water quality training in employee orientation and reviews. Promote these BMPs:</w:t>
      </w:r>
    </w:p>
    <w:p w:rsidR="00567007" w:rsidRDefault="00567007">
      <w:pPr>
        <w:contextualSpacing/>
        <w:rPr>
          <w:rFonts w:ascii="Tahoma" w:hAnsi="Tahoma" w:cs="Tahoma"/>
          <w:sz w:val="22"/>
          <w:szCs w:val="22"/>
        </w:rPr>
      </w:pPr>
    </w:p>
    <w:p w:rsidR="00567007" w:rsidRDefault="00DC6F99">
      <w:pPr>
        <w:pStyle w:val="ListParagraph"/>
        <w:numPr>
          <w:ilvl w:val="0"/>
          <w:numId w:val="60"/>
        </w:numPr>
        <w:rPr>
          <w:rFonts w:ascii="Tahoma" w:hAnsi="Tahoma" w:cs="Tahoma"/>
          <w:sz w:val="22"/>
          <w:szCs w:val="22"/>
        </w:rPr>
      </w:pPr>
      <w:r w:rsidRPr="00DC6F99">
        <w:rPr>
          <w:rFonts w:ascii="Tahoma" w:hAnsi="Tahoma" w:cs="Tahoma"/>
          <w:sz w:val="22"/>
          <w:szCs w:val="22"/>
        </w:rPr>
        <w:t xml:space="preserve">storage containers should be regularly inspected and kept in good condition; </w:t>
      </w:r>
    </w:p>
    <w:p w:rsidR="00567007" w:rsidRDefault="00DC6F99">
      <w:pPr>
        <w:pStyle w:val="ListParagraph"/>
        <w:numPr>
          <w:ilvl w:val="0"/>
          <w:numId w:val="59"/>
        </w:numPr>
        <w:rPr>
          <w:rFonts w:ascii="Tahoma" w:hAnsi="Tahoma" w:cs="Tahoma"/>
          <w:sz w:val="22"/>
          <w:szCs w:val="22"/>
        </w:rPr>
      </w:pPr>
      <w:r w:rsidRPr="00DC6F99">
        <w:rPr>
          <w:rFonts w:ascii="Tahoma" w:hAnsi="Tahoma" w:cs="Tahoma"/>
          <w:sz w:val="22"/>
          <w:szCs w:val="22"/>
        </w:rPr>
        <w:t xml:space="preserve">place materials inside rigid, durable, water- tight and rodent-proof containers with tight fitting covers; </w:t>
      </w:r>
    </w:p>
    <w:p w:rsidR="00567007" w:rsidRDefault="00DC6F99">
      <w:pPr>
        <w:pStyle w:val="ListParagraph"/>
        <w:numPr>
          <w:ilvl w:val="0"/>
          <w:numId w:val="59"/>
        </w:numPr>
        <w:rPr>
          <w:rFonts w:ascii="Tahoma" w:hAnsi="Tahoma" w:cs="Tahoma"/>
          <w:sz w:val="22"/>
          <w:szCs w:val="22"/>
        </w:rPr>
      </w:pPr>
      <w:r w:rsidRPr="00DC6F99">
        <w:rPr>
          <w:rFonts w:ascii="Tahoma" w:hAnsi="Tahoma" w:cs="Tahoma"/>
          <w:sz w:val="22"/>
          <w:szCs w:val="22"/>
        </w:rPr>
        <w:t xml:space="preserve">store materials inside a building or build a covered area that is paved and designed to prevent runoff from entering storm drains; </w:t>
      </w:r>
    </w:p>
    <w:p w:rsidR="00567007" w:rsidRDefault="00DC6F99">
      <w:pPr>
        <w:pStyle w:val="ListParagraph"/>
        <w:numPr>
          <w:ilvl w:val="0"/>
          <w:numId w:val="59"/>
        </w:numPr>
        <w:rPr>
          <w:rFonts w:ascii="Tahoma" w:hAnsi="Tahoma" w:cs="Tahoma"/>
          <w:sz w:val="22"/>
          <w:szCs w:val="22"/>
        </w:rPr>
      </w:pPr>
      <w:proofErr w:type="gramStart"/>
      <w:r w:rsidRPr="00DC6F99">
        <w:rPr>
          <w:rFonts w:ascii="Tahoma" w:hAnsi="Tahoma" w:cs="Tahoma"/>
          <w:sz w:val="22"/>
          <w:szCs w:val="22"/>
        </w:rPr>
        <w:lastRenderedPageBreak/>
        <w:t>place</w:t>
      </w:r>
      <w:proofErr w:type="gramEnd"/>
      <w:r w:rsidRPr="00DC6F99">
        <w:rPr>
          <w:rFonts w:ascii="Tahoma" w:hAnsi="Tahoma" w:cs="Tahoma"/>
          <w:sz w:val="22"/>
          <w:szCs w:val="22"/>
        </w:rPr>
        <w:t xml:space="preserve"> plastic sheeting over materials or containers and secure the cover with ties and weighted objects; (Not appropriate for storing liquids.) </w:t>
      </w:r>
    </w:p>
    <w:p w:rsidR="00567007" w:rsidRDefault="00DC6F99">
      <w:pPr>
        <w:pStyle w:val="ListParagraph"/>
        <w:numPr>
          <w:ilvl w:val="0"/>
          <w:numId w:val="59"/>
        </w:numPr>
        <w:rPr>
          <w:rFonts w:ascii="Tahoma" w:hAnsi="Tahoma" w:cs="Tahoma"/>
          <w:sz w:val="22"/>
          <w:szCs w:val="22"/>
        </w:rPr>
      </w:pPr>
      <w:proofErr w:type="gramStart"/>
      <w:r w:rsidRPr="00DC6F99">
        <w:rPr>
          <w:rFonts w:ascii="Tahoma" w:hAnsi="Tahoma" w:cs="Tahoma"/>
          <w:sz w:val="22"/>
          <w:szCs w:val="22"/>
        </w:rPr>
        <w:t>post</w:t>
      </w:r>
      <w:proofErr w:type="gramEnd"/>
      <w:r w:rsidRPr="00DC6F99">
        <w:rPr>
          <w:rFonts w:ascii="Tahoma" w:hAnsi="Tahoma" w:cs="Tahoma"/>
          <w:sz w:val="22"/>
          <w:szCs w:val="22"/>
        </w:rPr>
        <w:t xml:space="preserve"> BMPs where employees and customers can see them. Showing customers you protect the environment is conducive to good public relations;</w:t>
      </w:r>
    </w:p>
    <w:p w:rsidR="00567007" w:rsidRDefault="00DC6F99">
      <w:pPr>
        <w:pStyle w:val="ListParagraph"/>
        <w:numPr>
          <w:ilvl w:val="0"/>
          <w:numId w:val="59"/>
        </w:numPr>
        <w:rPr>
          <w:rFonts w:ascii="Tahoma" w:hAnsi="Tahoma" w:cs="Tahoma"/>
          <w:sz w:val="22"/>
          <w:szCs w:val="22"/>
        </w:rPr>
      </w:pPr>
      <w:r w:rsidRPr="00DC6F99">
        <w:rPr>
          <w:rFonts w:ascii="Tahoma" w:hAnsi="Tahoma" w:cs="Tahoma"/>
          <w:sz w:val="22"/>
          <w:szCs w:val="22"/>
        </w:rPr>
        <w:t>explain BMPs to other food businesses through your merchant associations or chambers of commerce; and</w:t>
      </w:r>
    </w:p>
    <w:p w:rsidR="00567007" w:rsidRDefault="00DC6F99">
      <w:pPr>
        <w:pStyle w:val="ListParagraph"/>
        <w:numPr>
          <w:ilvl w:val="0"/>
          <w:numId w:val="59"/>
        </w:numPr>
        <w:rPr>
          <w:rFonts w:ascii="Tahoma" w:hAnsi="Tahoma" w:cs="Tahoma"/>
          <w:sz w:val="22"/>
          <w:szCs w:val="22"/>
        </w:rPr>
      </w:pPr>
      <w:proofErr w:type="gramStart"/>
      <w:r w:rsidRPr="00DC6F99">
        <w:rPr>
          <w:rFonts w:ascii="Tahoma" w:hAnsi="Tahoma" w:cs="Tahoma"/>
          <w:sz w:val="22"/>
          <w:szCs w:val="22"/>
        </w:rPr>
        <w:t>raise</w:t>
      </w:r>
      <w:proofErr w:type="gramEnd"/>
      <w:r w:rsidRPr="00DC6F99">
        <w:rPr>
          <w:rFonts w:ascii="Tahoma" w:hAnsi="Tahoma" w:cs="Tahoma"/>
          <w:sz w:val="22"/>
          <w:szCs w:val="22"/>
        </w:rPr>
        <w:t xml:space="preserve"> employee and customer awareness by stenciling storm drains near the work place.</w:t>
      </w:r>
    </w:p>
    <w:p w:rsidR="00567007" w:rsidRDefault="00567007">
      <w:pPr>
        <w:contextualSpacing/>
        <w:rPr>
          <w:rFonts w:ascii="Tahoma" w:hAnsi="Tahoma" w:cs="Tahoma"/>
          <w:sz w:val="22"/>
          <w:szCs w:val="22"/>
        </w:rPr>
      </w:pPr>
    </w:p>
    <w:p w:rsidR="00567007" w:rsidRDefault="00DC6F99">
      <w:pPr>
        <w:ind w:left="720"/>
        <w:contextualSpacing/>
        <w:rPr>
          <w:rFonts w:ascii="Tahoma" w:hAnsi="Tahoma" w:cs="Tahoma"/>
          <w:sz w:val="22"/>
          <w:szCs w:val="22"/>
        </w:rPr>
      </w:pPr>
      <w:r w:rsidRPr="00DC6F99">
        <w:rPr>
          <w:rFonts w:ascii="Tahoma" w:hAnsi="Tahoma" w:cs="Tahoma"/>
          <w:b/>
          <w:sz w:val="22"/>
          <w:szCs w:val="22"/>
        </w:rPr>
        <w:t>Cleaning Restaurant Floor Mats, Exhaust Filters, Etc.:</w:t>
      </w:r>
      <w:r w:rsidR="00C94990">
        <w:rPr>
          <w:rFonts w:ascii="Tahoma" w:hAnsi="Tahoma" w:cs="Tahoma"/>
          <w:sz w:val="22"/>
          <w:szCs w:val="22"/>
        </w:rPr>
        <w:t xml:space="preserve"> </w:t>
      </w:r>
      <w:r w:rsidRPr="00DC6F99">
        <w:rPr>
          <w:rFonts w:ascii="Tahoma" w:hAnsi="Tahoma" w:cs="Tahoma"/>
          <w:sz w:val="22"/>
          <w:szCs w:val="22"/>
        </w:rPr>
        <w:t>Do not wash restaurant or food industry-related equipment outdoors and allowing wash water to enter a storm drain. Clean floor mats, filters, etc. inside building with discharge to a sanitary sewer (sink or floor drain). Cover, repair</w:t>
      </w:r>
      <w:r w:rsidR="00C94990">
        <w:rPr>
          <w:rFonts w:ascii="Tahoma" w:hAnsi="Tahoma" w:cs="Tahoma"/>
          <w:sz w:val="22"/>
          <w:szCs w:val="22"/>
        </w:rPr>
        <w:t>,</w:t>
      </w:r>
      <w:r w:rsidRPr="00DC6F99">
        <w:rPr>
          <w:rFonts w:ascii="Tahoma" w:hAnsi="Tahoma" w:cs="Tahoma"/>
          <w:sz w:val="22"/>
          <w:szCs w:val="22"/>
        </w:rPr>
        <w:t xml:space="preserve"> or replace leaky dumpsters and compactors, and/or drain the pavement beneath them to the sewer. Rain can wash oil, grease</w:t>
      </w:r>
      <w:r w:rsidR="00C94990">
        <w:rPr>
          <w:rFonts w:ascii="Tahoma" w:hAnsi="Tahoma" w:cs="Tahoma"/>
          <w:sz w:val="22"/>
          <w:szCs w:val="22"/>
        </w:rPr>
        <w:t>,</w:t>
      </w:r>
      <w:r w:rsidRPr="00DC6F99">
        <w:rPr>
          <w:rFonts w:ascii="Tahoma" w:hAnsi="Tahoma" w:cs="Tahoma"/>
          <w:sz w:val="22"/>
          <w:szCs w:val="22"/>
        </w:rPr>
        <w:t xml:space="preserve"> and substances into storm drains. Wash greasy equipment such as vents and vehicles in designated wash areas with an appropriate oil/water separator before storing outside. Ensure that designated wash areas are properly connected to the sewer system.</w:t>
      </w:r>
    </w:p>
    <w:p w:rsidR="00567007" w:rsidRDefault="00567007">
      <w:pPr>
        <w:contextualSpacing/>
        <w:rPr>
          <w:rFonts w:ascii="Tahoma" w:hAnsi="Tahoma" w:cs="Tahoma"/>
          <w:sz w:val="22"/>
          <w:szCs w:val="22"/>
        </w:rPr>
      </w:pPr>
    </w:p>
    <w:p w:rsidR="00567007" w:rsidRDefault="00DC6F99">
      <w:pPr>
        <w:ind w:left="720"/>
        <w:contextualSpacing/>
        <w:rPr>
          <w:rFonts w:ascii="Tahoma" w:hAnsi="Tahoma" w:cs="Tahoma"/>
          <w:sz w:val="22"/>
          <w:szCs w:val="22"/>
        </w:rPr>
      </w:pPr>
      <w:r w:rsidRPr="00DC6F99">
        <w:rPr>
          <w:rFonts w:ascii="Tahoma" w:hAnsi="Tahoma" w:cs="Tahoma"/>
          <w:b/>
          <w:sz w:val="22"/>
          <w:szCs w:val="22"/>
        </w:rPr>
        <w:t>Kitchen Grease – Kitchen Recyclable Oil, Grease and Meat Fat:</w:t>
      </w:r>
      <w:r w:rsidR="00261974">
        <w:rPr>
          <w:rFonts w:ascii="Tahoma" w:hAnsi="Tahoma" w:cs="Tahoma"/>
          <w:sz w:val="22"/>
          <w:szCs w:val="22"/>
        </w:rPr>
        <w:t xml:space="preserve"> </w:t>
      </w:r>
      <w:r w:rsidRPr="00DC6F99">
        <w:rPr>
          <w:rFonts w:ascii="Tahoma" w:hAnsi="Tahoma" w:cs="Tahoma"/>
          <w:sz w:val="22"/>
          <w:szCs w:val="22"/>
        </w:rPr>
        <w:t>Safe oil, grease and meat fat for recycling in tallow bin or other sealed containers.</w:t>
      </w:r>
      <w:r w:rsidR="00261974">
        <w:rPr>
          <w:rFonts w:ascii="Tahoma" w:hAnsi="Tahoma" w:cs="Tahoma"/>
          <w:sz w:val="22"/>
          <w:szCs w:val="22"/>
        </w:rPr>
        <w:t xml:space="preserve"> </w:t>
      </w:r>
      <w:r w:rsidRPr="00DC6F99">
        <w:rPr>
          <w:rFonts w:ascii="Tahoma" w:hAnsi="Tahoma" w:cs="Tahoma"/>
          <w:sz w:val="22"/>
          <w:szCs w:val="22"/>
        </w:rPr>
        <w:t>Never pour into sink, floor drain or storm drain. Do not contaminate recyclable fats with waste grease from an oil/water interceptor or grease trap.</w:t>
      </w:r>
      <w:r w:rsidRPr="00DC6F99">
        <w:rPr>
          <w:rFonts w:ascii="Tahoma" w:hAnsi="Tahoma" w:cs="Tahoma"/>
          <w:sz w:val="22"/>
          <w:szCs w:val="22"/>
        </w:rPr>
        <w:br/>
      </w:r>
      <w:r w:rsidRPr="00DC6F99">
        <w:rPr>
          <w:rFonts w:ascii="Tahoma" w:hAnsi="Tahoma" w:cs="Tahoma"/>
          <w:sz w:val="22"/>
          <w:szCs w:val="22"/>
        </w:rPr>
        <w:br/>
        <w:t>See “Grease” and/or “Tallow” in the yellow pages for a recycling/hauling company.</w:t>
      </w:r>
    </w:p>
    <w:p w:rsidR="00567007" w:rsidRDefault="00567007">
      <w:pPr>
        <w:contextualSpacing/>
        <w:rPr>
          <w:rFonts w:ascii="Tahoma" w:hAnsi="Tahoma" w:cs="Tahoma"/>
          <w:sz w:val="22"/>
          <w:szCs w:val="22"/>
        </w:rPr>
      </w:pPr>
    </w:p>
    <w:p w:rsidR="00567007" w:rsidRDefault="00DC6F99">
      <w:pPr>
        <w:ind w:left="720"/>
        <w:contextualSpacing/>
        <w:rPr>
          <w:rFonts w:ascii="Tahoma" w:hAnsi="Tahoma" w:cs="Tahoma"/>
          <w:sz w:val="22"/>
          <w:szCs w:val="22"/>
        </w:rPr>
      </w:pPr>
      <w:r w:rsidRPr="00DC6F99">
        <w:rPr>
          <w:rFonts w:ascii="Tahoma" w:hAnsi="Tahoma" w:cs="Tahoma"/>
          <w:b/>
          <w:sz w:val="22"/>
          <w:szCs w:val="22"/>
        </w:rPr>
        <w:t>Kitchen Waste Grease from Interceptor or Trap</w:t>
      </w:r>
      <w:r w:rsidR="00261974">
        <w:rPr>
          <w:rFonts w:ascii="Tahoma" w:hAnsi="Tahoma" w:cs="Tahoma"/>
          <w:b/>
          <w:sz w:val="22"/>
          <w:szCs w:val="22"/>
        </w:rPr>
        <w:t>:</w:t>
      </w:r>
      <w:r w:rsidR="00261974">
        <w:rPr>
          <w:rFonts w:ascii="Tahoma" w:hAnsi="Tahoma" w:cs="Tahoma"/>
          <w:sz w:val="22"/>
          <w:szCs w:val="22"/>
        </w:rPr>
        <w:t xml:space="preserve"> </w:t>
      </w:r>
      <w:r w:rsidRPr="00DC6F99">
        <w:rPr>
          <w:rFonts w:ascii="Tahoma" w:hAnsi="Tahoma" w:cs="Tahoma"/>
          <w:sz w:val="22"/>
          <w:szCs w:val="22"/>
        </w:rPr>
        <w:t xml:space="preserve">Never dispose of waste grease in the storm drain or storm channel, or into the sanitary sewer system. For waste grease disposal, see </w:t>
      </w:r>
      <w:r w:rsidR="00261974">
        <w:rPr>
          <w:rFonts w:ascii="Tahoma" w:hAnsi="Tahoma" w:cs="Tahoma"/>
          <w:sz w:val="22"/>
          <w:szCs w:val="22"/>
        </w:rPr>
        <w:t>“</w:t>
      </w:r>
      <w:r w:rsidRPr="00DC6F99">
        <w:rPr>
          <w:rFonts w:ascii="Tahoma" w:hAnsi="Tahoma" w:cs="Tahoma"/>
          <w:sz w:val="22"/>
          <w:szCs w:val="22"/>
        </w:rPr>
        <w:t>Grease Traps</w:t>
      </w:r>
      <w:r w:rsidR="00261974">
        <w:rPr>
          <w:rFonts w:ascii="Tahoma" w:hAnsi="Tahoma" w:cs="Tahoma"/>
          <w:sz w:val="22"/>
          <w:szCs w:val="22"/>
        </w:rPr>
        <w:t>”</w:t>
      </w:r>
      <w:r w:rsidRPr="00DC6F99">
        <w:rPr>
          <w:rFonts w:ascii="Tahoma" w:hAnsi="Tahoma" w:cs="Tahoma"/>
          <w:sz w:val="22"/>
          <w:szCs w:val="22"/>
        </w:rPr>
        <w:t xml:space="preserve"> or </w:t>
      </w:r>
      <w:r w:rsidR="00261974">
        <w:rPr>
          <w:rFonts w:ascii="Tahoma" w:hAnsi="Tahoma" w:cs="Tahoma"/>
          <w:sz w:val="22"/>
          <w:szCs w:val="22"/>
        </w:rPr>
        <w:t>“</w:t>
      </w:r>
      <w:r w:rsidRPr="00DC6F99">
        <w:rPr>
          <w:rFonts w:ascii="Tahoma" w:hAnsi="Tahoma" w:cs="Tahoma"/>
          <w:sz w:val="22"/>
          <w:szCs w:val="22"/>
        </w:rPr>
        <w:t>Septic</w:t>
      </w:r>
      <w:r w:rsidR="00261974">
        <w:rPr>
          <w:rFonts w:ascii="Tahoma" w:hAnsi="Tahoma" w:cs="Tahoma"/>
          <w:sz w:val="22"/>
          <w:szCs w:val="22"/>
        </w:rPr>
        <w:t>”</w:t>
      </w:r>
      <w:r w:rsidRPr="00DC6F99">
        <w:rPr>
          <w:rFonts w:ascii="Tahoma" w:hAnsi="Tahoma" w:cs="Tahoma"/>
          <w:sz w:val="22"/>
          <w:szCs w:val="22"/>
        </w:rPr>
        <w:t xml:space="preserve"> in the yellow pages.</w:t>
      </w:r>
    </w:p>
    <w:p w:rsidR="00567007" w:rsidRDefault="00567007">
      <w:pPr>
        <w:contextualSpacing/>
        <w:rPr>
          <w:rFonts w:ascii="Tahoma" w:hAnsi="Tahoma" w:cs="Tahoma"/>
          <w:sz w:val="22"/>
          <w:szCs w:val="22"/>
        </w:rPr>
      </w:pPr>
    </w:p>
    <w:p w:rsidR="00567007" w:rsidRDefault="00DC6F99">
      <w:pPr>
        <w:ind w:left="720"/>
        <w:contextualSpacing/>
        <w:rPr>
          <w:rFonts w:ascii="Tahoma" w:hAnsi="Tahoma" w:cs="Tahoma"/>
          <w:sz w:val="22"/>
          <w:szCs w:val="22"/>
        </w:rPr>
      </w:pPr>
      <w:r w:rsidRPr="00DC6F99">
        <w:rPr>
          <w:rFonts w:ascii="Tahoma" w:hAnsi="Tahoma" w:cs="Tahoma"/>
          <w:b/>
          <w:sz w:val="22"/>
          <w:szCs w:val="22"/>
        </w:rPr>
        <w:t>Trash Disposal</w:t>
      </w:r>
      <w:r w:rsidR="00261974">
        <w:rPr>
          <w:rFonts w:ascii="Tahoma" w:hAnsi="Tahoma" w:cs="Tahoma"/>
          <w:b/>
          <w:sz w:val="22"/>
          <w:szCs w:val="22"/>
        </w:rPr>
        <w:t>:</w:t>
      </w:r>
      <w:r w:rsidR="00CE5018">
        <w:rPr>
          <w:rFonts w:ascii="Tahoma" w:hAnsi="Tahoma" w:cs="Tahoma"/>
          <w:sz w:val="22"/>
          <w:szCs w:val="22"/>
        </w:rPr>
        <w:t xml:space="preserve"> </w:t>
      </w:r>
      <w:r w:rsidRPr="00DC6F99">
        <w:rPr>
          <w:rFonts w:ascii="Tahoma" w:hAnsi="Tahoma" w:cs="Tahoma"/>
          <w:sz w:val="22"/>
          <w:szCs w:val="22"/>
        </w:rPr>
        <w:t xml:space="preserve">Trash includes all items that are discarded from a business with no intent for re-use. When trash is not properly placed in a trash bag and securely closed, before going to the outside trash can, dumpster, waste disposal truck or landfill it is vulnerable to transport by wind to the land surface where </w:t>
      </w:r>
      <w:proofErr w:type="spellStart"/>
      <w:r w:rsidRPr="00DC6F99">
        <w:rPr>
          <w:rFonts w:ascii="Tahoma" w:hAnsi="Tahoma" w:cs="Tahoma"/>
          <w:sz w:val="22"/>
          <w:szCs w:val="22"/>
        </w:rPr>
        <w:t>stormwater</w:t>
      </w:r>
      <w:proofErr w:type="spellEnd"/>
      <w:r w:rsidRPr="00DC6F99">
        <w:rPr>
          <w:rFonts w:ascii="Tahoma" w:hAnsi="Tahoma" w:cs="Tahoma"/>
          <w:sz w:val="22"/>
          <w:szCs w:val="22"/>
        </w:rPr>
        <w:t xml:space="preserve"> can transport it to </w:t>
      </w:r>
      <w:proofErr w:type="spellStart"/>
      <w:r w:rsidR="00261974">
        <w:rPr>
          <w:rFonts w:ascii="Tahoma" w:hAnsi="Tahoma" w:cs="Tahoma"/>
          <w:sz w:val="22"/>
          <w:szCs w:val="22"/>
        </w:rPr>
        <w:t>waterbodies</w:t>
      </w:r>
      <w:proofErr w:type="spellEnd"/>
      <w:r w:rsidR="00261974">
        <w:rPr>
          <w:rFonts w:ascii="Tahoma" w:hAnsi="Tahoma" w:cs="Tahoma"/>
          <w:sz w:val="22"/>
          <w:szCs w:val="22"/>
        </w:rPr>
        <w:t>.</w:t>
      </w:r>
      <w:r w:rsidRPr="00DC6F99">
        <w:rPr>
          <w:rFonts w:ascii="Tahoma" w:hAnsi="Tahoma" w:cs="Tahoma"/>
          <w:sz w:val="22"/>
          <w:szCs w:val="22"/>
        </w:rPr>
        <w:t xml:space="preserve"> </w:t>
      </w:r>
    </w:p>
    <w:p w:rsidR="00567007" w:rsidRDefault="00567007">
      <w:pPr>
        <w:contextualSpacing/>
        <w:rPr>
          <w:rFonts w:ascii="Tahoma" w:hAnsi="Tahoma" w:cs="Tahoma"/>
          <w:sz w:val="22"/>
          <w:szCs w:val="22"/>
        </w:rPr>
      </w:pPr>
    </w:p>
    <w:p w:rsidR="00567007" w:rsidRDefault="00DC6F99">
      <w:pPr>
        <w:ind w:left="720"/>
        <w:contextualSpacing/>
        <w:rPr>
          <w:rFonts w:ascii="Tahoma" w:hAnsi="Tahoma" w:cs="Tahoma"/>
          <w:sz w:val="22"/>
          <w:szCs w:val="22"/>
        </w:rPr>
      </w:pPr>
      <w:r w:rsidRPr="00DC6F99">
        <w:rPr>
          <w:rFonts w:ascii="Tahoma" w:hAnsi="Tahoma" w:cs="Tahoma"/>
          <w:b/>
          <w:sz w:val="22"/>
          <w:szCs w:val="22"/>
        </w:rPr>
        <w:t>Dumpster Use:</w:t>
      </w:r>
      <w:r w:rsidR="00261974">
        <w:rPr>
          <w:rFonts w:ascii="Tahoma" w:hAnsi="Tahoma" w:cs="Tahoma"/>
          <w:sz w:val="22"/>
          <w:szCs w:val="22"/>
        </w:rPr>
        <w:t xml:space="preserve"> </w:t>
      </w:r>
      <w:r w:rsidRPr="00DC6F99">
        <w:rPr>
          <w:rFonts w:ascii="Tahoma" w:hAnsi="Tahoma" w:cs="Tahoma"/>
          <w:sz w:val="22"/>
          <w:szCs w:val="22"/>
        </w:rPr>
        <w:t>Dumpsters should always have the lids closed, as trash easily and frequently blows away from uncovered dumpsters and into the environment.  Rainfall that interacts with trash can also leach and transport hazardous</w:t>
      </w:r>
      <w:r w:rsidR="00261974">
        <w:rPr>
          <w:rFonts w:ascii="Tahoma" w:hAnsi="Tahoma" w:cs="Tahoma"/>
          <w:sz w:val="22"/>
          <w:szCs w:val="22"/>
        </w:rPr>
        <w:t xml:space="preserve"> </w:t>
      </w:r>
      <w:r w:rsidRPr="00DC6F99">
        <w:rPr>
          <w:rFonts w:ascii="Tahoma" w:hAnsi="Tahoma" w:cs="Tahoma"/>
          <w:sz w:val="22"/>
          <w:szCs w:val="22"/>
        </w:rPr>
        <w:t>materials and other potential pollutants from the trash to surface waters</w:t>
      </w:r>
      <w:r w:rsidR="00261974">
        <w:rPr>
          <w:rFonts w:ascii="Tahoma" w:hAnsi="Tahoma" w:cs="Tahoma"/>
          <w:sz w:val="22"/>
          <w:szCs w:val="22"/>
        </w:rPr>
        <w:t>.</w:t>
      </w:r>
      <w:r w:rsidRPr="00DC6F99">
        <w:rPr>
          <w:rFonts w:ascii="Tahoma" w:hAnsi="Tahoma" w:cs="Tahoma"/>
          <w:sz w:val="22"/>
          <w:szCs w:val="22"/>
        </w:rPr>
        <w:t xml:space="preserve"> </w:t>
      </w:r>
    </w:p>
    <w:p w:rsidR="00567007" w:rsidRDefault="00DC6F99">
      <w:pPr>
        <w:ind w:left="720"/>
        <w:contextualSpacing/>
        <w:rPr>
          <w:rFonts w:ascii="Tahoma" w:hAnsi="Tahoma" w:cs="Tahoma"/>
          <w:sz w:val="22"/>
          <w:szCs w:val="22"/>
        </w:rPr>
      </w:pPr>
      <w:r w:rsidRPr="00DC6F99">
        <w:rPr>
          <w:rFonts w:ascii="Tahoma" w:hAnsi="Tahoma" w:cs="Tahoma"/>
          <w:b/>
          <w:sz w:val="22"/>
          <w:szCs w:val="22"/>
        </w:rPr>
        <w:t>Toxic Waste Disposal</w:t>
      </w:r>
      <w:r w:rsidR="00261974">
        <w:rPr>
          <w:rFonts w:ascii="Tahoma" w:hAnsi="Tahoma" w:cs="Tahoma"/>
          <w:b/>
          <w:sz w:val="22"/>
          <w:szCs w:val="22"/>
        </w:rPr>
        <w:t>:</w:t>
      </w:r>
      <w:r w:rsidR="00261974">
        <w:rPr>
          <w:rFonts w:ascii="Tahoma" w:hAnsi="Tahoma" w:cs="Tahoma"/>
          <w:sz w:val="22"/>
          <w:szCs w:val="22"/>
        </w:rPr>
        <w:t xml:space="preserve"> </w:t>
      </w:r>
      <w:r w:rsidRPr="00DC6F99">
        <w:rPr>
          <w:rFonts w:ascii="Tahoma" w:hAnsi="Tahoma" w:cs="Tahoma"/>
          <w:sz w:val="22"/>
          <w:szCs w:val="22"/>
        </w:rPr>
        <w:t>Toxic waste includes used cleaners, rags (soaked with solvents, floor cleaners and detergents) and automotive products (such as anti-freeze, brake fluid, radiator flush and used batteries). Contact ADEQ for information about proper disposal.</w:t>
      </w:r>
    </w:p>
    <w:p w:rsidR="00567007" w:rsidRDefault="00567007">
      <w:pPr>
        <w:contextualSpacing/>
        <w:rPr>
          <w:rFonts w:ascii="Tahoma" w:hAnsi="Tahoma" w:cs="Tahoma"/>
          <w:sz w:val="22"/>
          <w:szCs w:val="22"/>
        </w:rPr>
      </w:pPr>
    </w:p>
    <w:p w:rsidR="00567007" w:rsidRDefault="00DC6F99">
      <w:pPr>
        <w:ind w:left="720"/>
        <w:contextualSpacing/>
        <w:rPr>
          <w:rFonts w:ascii="Tahoma" w:hAnsi="Tahoma" w:cs="Tahoma"/>
          <w:sz w:val="22"/>
          <w:szCs w:val="22"/>
        </w:rPr>
      </w:pPr>
      <w:r w:rsidRPr="00DC6F99">
        <w:rPr>
          <w:rFonts w:ascii="Tahoma" w:hAnsi="Tahoma" w:cs="Tahoma"/>
          <w:b/>
          <w:sz w:val="22"/>
          <w:szCs w:val="22"/>
        </w:rPr>
        <w:lastRenderedPageBreak/>
        <w:t>Kitchen Waste Disposal:</w:t>
      </w:r>
      <w:r w:rsidR="00261974">
        <w:rPr>
          <w:rFonts w:ascii="Tahoma" w:hAnsi="Tahoma" w:cs="Tahoma"/>
          <w:sz w:val="22"/>
          <w:szCs w:val="22"/>
        </w:rPr>
        <w:t xml:space="preserve"> </w:t>
      </w:r>
      <w:r w:rsidRPr="00DC6F99">
        <w:rPr>
          <w:rFonts w:ascii="Tahoma" w:hAnsi="Tahoma" w:cs="Tahoma"/>
          <w:sz w:val="22"/>
          <w:szCs w:val="22"/>
        </w:rPr>
        <w:t>Purchase recycled products. By doing so, you help ensure a use for recyclable materials. Recycle the following materials:</w:t>
      </w:r>
    </w:p>
    <w:p w:rsidR="00567007" w:rsidRDefault="00567007">
      <w:pPr>
        <w:contextualSpacing/>
        <w:rPr>
          <w:rFonts w:ascii="Tahoma" w:hAnsi="Tahoma" w:cs="Tahoma"/>
          <w:sz w:val="22"/>
          <w:szCs w:val="22"/>
        </w:rPr>
      </w:pPr>
    </w:p>
    <w:p w:rsidR="00567007" w:rsidRDefault="00DC6F99">
      <w:pPr>
        <w:pStyle w:val="ListParagraph"/>
        <w:numPr>
          <w:ilvl w:val="0"/>
          <w:numId w:val="61"/>
        </w:numPr>
        <w:rPr>
          <w:rFonts w:ascii="Tahoma" w:hAnsi="Tahoma" w:cs="Tahoma"/>
          <w:sz w:val="22"/>
          <w:szCs w:val="22"/>
        </w:rPr>
      </w:pPr>
      <w:r w:rsidRPr="00DC6F99">
        <w:rPr>
          <w:rFonts w:ascii="Tahoma" w:hAnsi="Tahoma" w:cs="Tahoma"/>
          <w:sz w:val="22"/>
          <w:szCs w:val="22"/>
        </w:rPr>
        <w:t xml:space="preserve">food waste (non-greasy, non-animal food waste can be composted); </w:t>
      </w:r>
    </w:p>
    <w:p w:rsidR="00567007" w:rsidRDefault="00DC6F99">
      <w:pPr>
        <w:pStyle w:val="ListParagraph"/>
        <w:numPr>
          <w:ilvl w:val="0"/>
          <w:numId w:val="61"/>
        </w:numPr>
        <w:rPr>
          <w:rFonts w:ascii="Tahoma" w:hAnsi="Tahoma" w:cs="Tahoma"/>
          <w:sz w:val="22"/>
          <w:szCs w:val="22"/>
        </w:rPr>
      </w:pPr>
      <w:r w:rsidRPr="00DC6F99">
        <w:rPr>
          <w:rFonts w:ascii="Tahoma" w:hAnsi="Tahoma" w:cs="Tahoma"/>
          <w:sz w:val="22"/>
          <w:szCs w:val="22"/>
        </w:rPr>
        <w:t>paper and cardboard;</w:t>
      </w:r>
    </w:p>
    <w:p w:rsidR="00567007" w:rsidRDefault="00DC6F99">
      <w:pPr>
        <w:pStyle w:val="ListParagraph"/>
        <w:numPr>
          <w:ilvl w:val="0"/>
          <w:numId w:val="61"/>
        </w:numPr>
        <w:rPr>
          <w:rFonts w:ascii="Tahoma" w:hAnsi="Tahoma" w:cs="Tahoma"/>
          <w:sz w:val="22"/>
          <w:szCs w:val="22"/>
        </w:rPr>
      </w:pPr>
      <w:r w:rsidRPr="00DC6F99">
        <w:rPr>
          <w:rFonts w:ascii="Tahoma" w:hAnsi="Tahoma" w:cs="Tahoma"/>
          <w:sz w:val="22"/>
          <w:szCs w:val="22"/>
        </w:rPr>
        <w:t xml:space="preserve">glass, aluminum and tin containers; </w:t>
      </w:r>
    </w:p>
    <w:p w:rsidR="00567007" w:rsidRDefault="00DC6F99">
      <w:pPr>
        <w:pStyle w:val="ListParagraph"/>
        <w:numPr>
          <w:ilvl w:val="0"/>
          <w:numId w:val="61"/>
        </w:numPr>
        <w:rPr>
          <w:rFonts w:ascii="Tahoma" w:hAnsi="Tahoma" w:cs="Tahoma"/>
          <w:sz w:val="22"/>
          <w:szCs w:val="22"/>
        </w:rPr>
      </w:pPr>
      <w:r w:rsidRPr="00DC6F99">
        <w:rPr>
          <w:rFonts w:ascii="Tahoma" w:hAnsi="Tahoma" w:cs="Tahoma"/>
          <w:sz w:val="22"/>
          <w:szCs w:val="22"/>
        </w:rPr>
        <w:t>pallets and drums; and</w:t>
      </w:r>
    </w:p>
    <w:p w:rsidR="00567007" w:rsidRDefault="00DC6F99">
      <w:pPr>
        <w:pStyle w:val="ListParagraph"/>
        <w:numPr>
          <w:ilvl w:val="0"/>
          <w:numId w:val="61"/>
        </w:numPr>
        <w:rPr>
          <w:rFonts w:ascii="Tahoma" w:hAnsi="Tahoma" w:cs="Tahoma"/>
          <w:sz w:val="22"/>
          <w:szCs w:val="22"/>
        </w:rPr>
      </w:pPr>
      <w:proofErr w:type="gramStart"/>
      <w:r w:rsidRPr="00DC6F99">
        <w:rPr>
          <w:rFonts w:ascii="Tahoma" w:hAnsi="Tahoma" w:cs="Tahoma"/>
          <w:sz w:val="22"/>
          <w:szCs w:val="22"/>
        </w:rPr>
        <w:t>oil</w:t>
      </w:r>
      <w:proofErr w:type="gramEnd"/>
      <w:r w:rsidRPr="00DC6F99">
        <w:rPr>
          <w:rFonts w:ascii="Tahoma" w:hAnsi="Tahoma" w:cs="Tahoma"/>
          <w:sz w:val="22"/>
          <w:szCs w:val="22"/>
        </w:rPr>
        <w:t xml:space="preserve"> and grease.</w:t>
      </w:r>
    </w:p>
    <w:p w:rsidR="00567007" w:rsidRDefault="00567007">
      <w:pPr>
        <w:contextualSpacing/>
        <w:rPr>
          <w:rFonts w:ascii="Tahoma" w:hAnsi="Tahoma" w:cs="Tahoma"/>
          <w:sz w:val="22"/>
          <w:szCs w:val="22"/>
        </w:rPr>
      </w:pPr>
    </w:p>
    <w:p w:rsidR="00567007" w:rsidRDefault="00DC6F99">
      <w:pPr>
        <w:ind w:left="720"/>
        <w:contextualSpacing/>
        <w:rPr>
          <w:rFonts w:ascii="Tahoma" w:hAnsi="Tahoma" w:cs="Tahoma"/>
          <w:sz w:val="22"/>
          <w:szCs w:val="22"/>
        </w:rPr>
      </w:pPr>
      <w:r w:rsidRPr="00DC6F99">
        <w:rPr>
          <w:rFonts w:ascii="Tahoma" w:hAnsi="Tahoma" w:cs="Tahoma"/>
          <w:sz w:val="22"/>
          <w:szCs w:val="22"/>
        </w:rPr>
        <w:t>Keep recyclable waste in separate containers according to the type of material. They are easier to recycle if separated.</w:t>
      </w:r>
      <w:r w:rsidR="00261974">
        <w:rPr>
          <w:rFonts w:ascii="Tahoma" w:hAnsi="Tahoma" w:cs="Tahoma"/>
          <w:sz w:val="22"/>
          <w:szCs w:val="22"/>
        </w:rPr>
        <w:t xml:space="preserve"> </w:t>
      </w:r>
      <w:r w:rsidRPr="00DC6F99">
        <w:rPr>
          <w:rFonts w:ascii="Tahoma" w:hAnsi="Tahoma" w:cs="Tahoma"/>
          <w:sz w:val="22"/>
          <w:szCs w:val="22"/>
        </w:rPr>
        <w:t>Serve food on ceramic dishware rather than paper, plastic or Styrofoam and use cloth napkins rather than paper ones. If one must use disposable products, use paper instead of Styrofoam. Buy the least toxic products available. Look for “nontoxic, “non-petroleum based,” “free of ammonia, phosphates, dye or perfume,” or “readily biodegradable” on the label. Avoid chlorinated compounds, petroleum distillates, phenols and formaldehyde. Use water-based products and look for and use “recycled” and “recyclable” containers.</w:t>
      </w:r>
    </w:p>
    <w:p w:rsidR="00567007" w:rsidRDefault="00567007">
      <w:pPr>
        <w:contextualSpacing/>
        <w:rPr>
          <w:rFonts w:ascii="Tahoma" w:hAnsi="Tahoma" w:cs="Tahoma"/>
          <w:sz w:val="22"/>
          <w:szCs w:val="22"/>
        </w:rPr>
      </w:pPr>
    </w:p>
    <w:p w:rsidR="00567007" w:rsidRDefault="00DC6F99">
      <w:pPr>
        <w:ind w:left="720"/>
        <w:contextualSpacing/>
        <w:rPr>
          <w:rFonts w:ascii="Tahoma" w:hAnsi="Tahoma" w:cs="Tahoma"/>
          <w:sz w:val="22"/>
          <w:szCs w:val="22"/>
        </w:rPr>
      </w:pPr>
      <w:proofErr w:type="gramStart"/>
      <w:r w:rsidRPr="00DC6F99">
        <w:rPr>
          <w:rFonts w:ascii="Tahoma" w:hAnsi="Tahoma" w:cs="Tahoma"/>
          <w:b/>
          <w:sz w:val="22"/>
          <w:szCs w:val="22"/>
        </w:rPr>
        <w:t>Washing Grocery Carts – With Soap:</w:t>
      </w:r>
      <w:r w:rsidR="00261974">
        <w:rPr>
          <w:rFonts w:ascii="Tahoma" w:hAnsi="Tahoma" w:cs="Tahoma"/>
          <w:sz w:val="22"/>
          <w:szCs w:val="22"/>
        </w:rPr>
        <w:t xml:space="preserve"> </w:t>
      </w:r>
      <w:r w:rsidRPr="00DC6F99">
        <w:rPr>
          <w:rFonts w:ascii="Tahoma" w:hAnsi="Tahoma" w:cs="Tahoma"/>
          <w:sz w:val="22"/>
          <w:szCs w:val="22"/>
        </w:rPr>
        <w:t>Wash water must be captured, filtered for particulates and pumped or drained to the sanitary sewer.</w:t>
      </w:r>
      <w:proofErr w:type="gramEnd"/>
    </w:p>
    <w:p w:rsidR="00567007" w:rsidRDefault="00DC6F99">
      <w:pPr>
        <w:contextualSpacing/>
        <w:rPr>
          <w:rFonts w:ascii="Tahoma" w:hAnsi="Tahoma" w:cs="Tahoma"/>
          <w:sz w:val="22"/>
          <w:szCs w:val="22"/>
        </w:rPr>
      </w:pPr>
      <w:r w:rsidRPr="00DC6F99">
        <w:rPr>
          <w:rFonts w:ascii="Tahoma" w:hAnsi="Tahoma" w:cs="Tahoma"/>
          <w:sz w:val="22"/>
          <w:szCs w:val="22"/>
        </w:rPr>
        <w:t> </w:t>
      </w:r>
    </w:p>
    <w:p w:rsidR="00567007" w:rsidRDefault="00DC6F99">
      <w:pPr>
        <w:ind w:left="720"/>
        <w:contextualSpacing/>
        <w:rPr>
          <w:rFonts w:ascii="Tahoma" w:hAnsi="Tahoma" w:cs="Tahoma"/>
          <w:sz w:val="22"/>
          <w:szCs w:val="22"/>
        </w:rPr>
      </w:pPr>
      <w:r w:rsidRPr="00DC6F99">
        <w:rPr>
          <w:rFonts w:ascii="Tahoma" w:hAnsi="Tahoma" w:cs="Tahoma"/>
          <w:b/>
          <w:sz w:val="22"/>
          <w:szCs w:val="22"/>
        </w:rPr>
        <w:t>Wash Down of Lunch Wagons/Food Carts:</w:t>
      </w:r>
      <w:r w:rsidR="00261974">
        <w:rPr>
          <w:rFonts w:ascii="Tahoma" w:hAnsi="Tahoma" w:cs="Tahoma"/>
          <w:sz w:val="22"/>
          <w:szCs w:val="22"/>
        </w:rPr>
        <w:t xml:space="preserve"> </w:t>
      </w:r>
      <w:r w:rsidRPr="00DC6F99">
        <w:rPr>
          <w:rFonts w:ascii="Tahoma" w:hAnsi="Tahoma" w:cs="Tahoma"/>
          <w:sz w:val="22"/>
          <w:szCs w:val="22"/>
        </w:rPr>
        <w:t>Wash water must be discharged at a commissary equipped to accept and discharge wastewater to the sanitary sewer system. Never discharge any wash water (except melted ice) to gutters or storm drains. Trucks and carts and any equipment should be cleaned on a properly equipped wash pad.</w:t>
      </w:r>
    </w:p>
    <w:p w:rsidR="00567007" w:rsidRDefault="00DC6F99">
      <w:pPr>
        <w:contextualSpacing/>
        <w:rPr>
          <w:rFonts w:ascii="Tahoma" w:hAnsi="Tahoma" w:cs="Tahoma"/>
          <w:sz w:val="22"/>
          <w:szCs w:val="22"/>
        </w:rPr>
      </w:pPr>
      <w:r w:rsidRPr="00DC6F99">
        <w:rPr>
          <w:rFonts w:ascii="Tahoma" w:hAnsi="Tahoma" w:cs="Tahoma"/>
          <w:sz w:val="22"/>
          <w:szCs w:val="22"/>
        </w:rPr>
        <w:t> </w:t>
      </w:r>
    </w:p>
    <w:p w:rsidR="00567007" w:rsidRDefault="00DC6F99">
      <w:pPr>
        <w:ind w:left="720"/>
        <w:contextualSpacing/>
        <w:rPr>
          <w:rFonts w:ascii="Tahoma" w:hAnsi="Tahoma" w:cs="Tahoma"/>
          <w:sz w:val="22"/>
          <w:szCs w:val="22"/>
        </w:rPr>
      </w:pPr>
      <w:proofErr w:type="gramStart"/>
      <w:r w:rsidRPr="00DC6F99">
        <w:rPr>
          <w:rFonts w:ascii="Tahoma" w:hAnsi="Tahoma" w:cs="Tahoma"/>
          <w:b/>
          <w:sz w:val="22"/>
          <w:szCs w:val="22"/>
        </w:rPr>
        <w:t xml:space="preserve">Washing Grocery Carts – Without Soap: </w:t>
      </w:r>
      <w:r w:rsidRPr="00DC6F99">
        <w:rPr>
          <w:rFonts w:ascii="Tahoma" w:hAnsi="Tahoma" w:cs="Tahoma"/>
          <w:sz w:val="22"/>
          <w:szCs w:val="22"/>
        </w:rPr>
        <w:t>Wash water must be captured, filtered for particulates and pumped or drained to the sanitary sewer.</w:t>
      </w:r>
      <w:proofErr w:type="gramEnd"/>
      <w:r w:rsidRPr="00DC6F99">
        <w:rPr>
          <w:rFonts w:ascii="Tahoma" w:hAnsi="Tahoma" w:cs="Tahoma"/>
          <w:sz w:val="22"/>
          <w:szCs w:val="22"/>
        </w:rPr>
        <w:t xml:space="preserve"> If hot water is used, hot/warm water discharge to a storm drain or channel is prohibited.</w:t>
      </w:r>
      <w:r w:rsidRPr="00DC6F99">
        <w:rPr>
          <w:rFonts w:ascii="Tahoma" w:hAnsi="Tahoma" w:cs="Tahoma"/>
          <w:sz w:val="22"/>
          <w:szCs w:val="22"/>
        </w:rPr>
        <w:br/>
      </w:r>
      <w:r w:rsidRPr="00DC6F99">
        <w:rPr>
          <w:rFonts w:ascii="Tahoma" w:hAnsi="Tahoma" w:cs="Tahoma"/>
          <w:sz w:val="22"/>
          <w:szCs w:val="22"/>
        </w:rPr>
        <w:br/>
        <w:t>Wash water may be discharged to the storm drain through a filter barrier (e.g., booms) to filter out debris.</w:t>
      </w:r>
    </w:p>
    <w:p w:rsidR="00567007" w:rsidRDefault="00567007">
      <w:pPr>
        <w:contextualSpacing/>
        <w:rPr>
          <w:rFonts w:ascii="Tahoma" w:hAnsi="Tahoma" w:cs="Tahoma"/>
          <w:sz w:val="22"/>
          <w:szCs w:val="22"/>
        </w:rPr>
      </w:pPr>
    </w:p>
    <w:p w:rsidR="00567007" w:rsidRDefault="00DC6F99">
      <w:pPr>
        <w:contextualSpacing/>
        <w:rPr>
          <w:rFonts w:ascii="Tahoma" w:hAnsi="Tahoma" w:cs="Tahoma"/>
          <w:b/>
          <w:sz w:val="22"/>
          <w:szCs w:val="22"/>
        </w:rPr>
      </w:pPr>
      <w:proofErr w:type="gramStart"/>
      <w:r w:rsidRPr="00DC6F99">
        <w:rPr>
          <w:rFonts w:ascii="Tahoma" w:hAnsi="Tahoma" w:cs="Tahoma"/>
          <w:b/>
          <w:sz w:val="22"/>
          <w:szCs w:val="22"/>
        </w:rPr>
        <w:t>BMPs for Boarding Stables, Equestrian Centers, Small Farms, Urban Horse Owners, and Kennels</w:t>
      </w:r>
      <w:r w:rsidR="00CE5018">
        <w:rPr>
          <w:rFonts w:ascii="Tahoma" w:hAnsi="Tahoma" w:cs="Tahoma"/>
          <w:b/>
          <w:sz w:val="22"/>
          <w:szCs w:val="22"/>
        </w:rPr>
        <w:t>.</w:t>
      </w:r>
      <w:proofErr w:type="gramEnd"/>
    </w:p>
    <w:p w:rsidR="00567007" w:rsidRDefault="00DC6F99">
      <w:pPr>
        <w:contextualSpacing/>
        <w:rPr>
          <w:rFonts w:ascii="Tahoma" w:hAnsi="Tahoma" w:cs="Tahoma"/>
          <w:sz w:val="22"/>
          <w:szCs w:val="22"/>
        </w:rPr>
      </w:pPr>
      <w:r w:rsidRPr="00DC6F99">
        <w:rPr>
          <w:rFonts w:ascii="Tahoma" w:hAnsi="Tahoma" w:cs="Tahoma"/>
          <w:sz w:val="22"/>
          <w:szCs w:val="22"/>
        </w:rPr>
        <w:t>Animal waste contributes to water pollution when it is improperly stored or left uncovered near small streams and storm drains. During rainfall, it is washed into storm drains and flows untreated, directly into surface waters.</w:t>
      </w:r>
      <w:r w:rsidRPr="00DC6F99">
        <w:rPr>
          <w:rFonts w:ascii="Tahoma" w:hAnsi="Tahoma" w:cs="Tahoma"/>
          <w:sz w:val="22"/>
          <w:szCs w:val="22"/>
        </w:rPr>
        <w:br/>
      </w:r>
      <w:r w:rsidRPr="00DC6F99">
        <w:rPr>
          <w:rFonts w:ascii="Tahoma" w:hAnsi="Tahoma" w:cs="Tahoma"/>
          <w:sz w:val="22"/>
          <w:szCs w:val="22"/>
        </w:rPr>
        <w:br/>
        <w:t>Animal waste contains some nutrients – phosphorus and nitrogen – as well as bacteria. The nutrients fertilize the aquatic plants causing their proliferation which depletes oxygen in the water, killing water life. The high bacteria levels in the water can cause gastrointestinal disorders and other medical problems.</w:t>
      </w:r>
      <w:r w:rsidRPr="00DC6F99">
        <w:rPr>
          <w:rFonts w:ascii="Tahoma" w:hAnsi="Tahoma" w:cs="Tahoma"/>
          <w:sz w:val="22"/>
          <w:szCs w:val="22"/>
        </w:rPr>
        <w:br/>
      </w:r>
      <w:r w:rsidRPr="00DC6F99">
        <w:rPr>
          <w:rFonts w:ascii="Tahoma" w:hAnsi="Tahoma" w:cs="Tahoma"/>
          <w:sz w:val="22"/>
          <w:szCs w:val="22"/>
        </w:rPr>
        <w:br/>
      </w:r>
      <w:r w:rsidRPr="00DC6F99">
        <w:rPr>
          <w:rFonts w:ascii="Tahoma" w:hAnsi="Tahoma" w:cs="Tahoma"/>
          <w:sz w:val="22"/>
          <w:szCs w:val="22"/>
        </w:rPr>
        <w:lastRenderedPageBreak/>
        <w:t>Sediment is also a common pollutant washed from pastures and hobby farms. It creates multiple problems once it enters surface waters. It harms water life by clogging the gills of fish, blocking light transmission and increasing water temperature.</w:t>
      </w:r>
    </w:p>
    <w:p w:rsidR="00567007" w:rsidRDefault="00567007">
      <w:pPr>
        <w:contextualSpacing/>
        <w:rPr>
          <w:rFonts w:ascii="Tahoma" w:hAnsi="Tahoma" w:cs="Tahoma"/>
          <w:sz w:val="22"/>
          <w:szCs w:val="22"/>
        </w:rPr>
      </w:pPr>
    </w:p>
    <w:p w:rsidR="00567007" w:rsidRDefault="00DC6F99">
      <w:pPr>
        <w:ind w:left="720"/>
        <w:contextualSpacing/>
        <w:rPr>
          <w:rFonts w:ascii="Tahoma" w:hAnsi="Tahoma" w:cs="Tahoma"/>
          <w:sz w:val="22"/>
          <w:szCs w:val="22"/>
        </w:rPr>
      </w:pPr>
      <w:r w:rsidRPr="00DC6F99">
        <w:rPr>
          <w:rFonts w:ascii="Tahoma" w:hAnsi="Tahoma" w:cs="Tahoma"/>
          <w:b/>
          <w:sz w:val="22"/>
          <w:szCs w:val="22"/>
        </w:rPr>
        <w:t>Corral Location and Facilities Design</w:t>
      </w:r>
      <w:r w:rsidR="00CE5018">
        <w:rPr>
          <w:rFonts w:ascii="Tahoma" w:hAnsi="Tahoma" w:cs="Tahoma"/>
          <w:b/>
          <w:sz w:val="22"/>
          <w:szCs w:val="22"/>
        </w:rPr>
        <w:t>:</w:t>
      </w:r>
      <w:r w:rsidR="00CE5018">
        <w:rPr>
          <w:rFonts w:ascii="Tahoma" w:hAnsi="Tahoma" w:cs="Tahoma"/>
          <w:sz w:val="22"/>
          <w:szCs w:val="22"/>
        </w:rPr>
        <w:t xml:space="preserve"> </w:t>
      </w:r>
      <w:r w:rsidRPr="00DC6F99">
        <w:rPr>
          <w:rFonts w:ascii="Tahoma" w:hAnsi="Tahoma" w:cs="Tahoma"/>
          <w:sz w:val="22"/>
          <w:szCs w:val="22"/>
        </w:rPr>
        <w:t>Site barns, corrals and other high-use areas on the portion of property that drains away from the nearest street or storm channel. Install gutters that will divert runoff away from livestock area.</w:t>
      </w:r>
      <w:r w:rsidRPr="00DC6F99">
        <w:rPr>
          <w:rFonts w:ascii="Tahoma" w:hAnsi="Tahoma" w:cs="Tahoma"/>
          <w:sz w:val="22"/>
          <w:szCs w:val="22"/>
        </w:rPr>
        <w:br/>
      </w:r>
      <w:r w:rsidRPr="00DC6F99">
        <w:rPr>
          <w:rFonts w:ascii="Tahoma" w:hAnsi="Tahoma" w:cs="Tahoma"/>
          <w:sz w:val="22"/>
          <w:szCs w:val="22"/>
        </w:rPr>
        <w:br/>
        <w:t>Design diversion terraces which drain into areas with sufficient vegetation to filter the flow. Protect manure storage facilities from rainfall and surface runoff.</w:t>
      </w:r>
    </w:p>
    <w:p w:rsidR="00567007" w:rsidRDefault="00DC6F99">
      <w:pPr>
        <w:contextualSpacing/>
        <w:rPr>
          <w:rFonts w:ascii="Tahoma" w:hAnsi="Tahoma" w:cs="Tahoma"/>
          <w:sz w:val="22"/>
          <w:szCs w:val="22"/>
        </w:rPr>
      </w:pPr>
      <w:r w:rsidRPr="00DC6F99">
        <w:rPr>
          <w:rFonts w:ascii="Tahoma" w:hAnsi="Tahoma" w:cs="Tahoma"/>
          <w:sz w:val="22"/>
          <w:szCs w:val="22"/>
        </w:rPr>
        <w:t> </w:t>
      </w:r>
    </w:p>
    <w:p w:rsidR="00567007" w:rsidRDefault="00DC6F99">
      <w:pPr>
        <w:ind w:left="720"/>
        <w:contextualSpacing/>
        <w:rPr>
          <w:rFonts w:ascii="Tahoma" w:hAnsi="Tahoma" w:cs="Tahoma"/>
          <w:sz w:val="22"/>
          <w:szCs w:val="22"/>
        </w:rPr>
      </w:pPr>
      <w:r w:rsidRPr="00DC6F99">
        <w:rPr>
          <w:rFonts w:ascii="Tahoma" w:hAnsi="Tahoma" w:cs="Tahoma"/>
          <w:b/>
          <w:sz w:val="22"/>
          <w:szCs w:val="22"/>
        </w:rPr>
        <w:t>Pasture Management:</w:t>
      </w:r>
      <w:r w:rsidR="00CE5018">
        <w:rPr>
          <w:rFonts w:ascii="Tahoma" w:hAnsi="Tahoma" w:cs="Tahoma"/>
          <w:sz w:val="22"/>
          <w:szCs w:val="22"/>
        </w:rPr>
        <w:t xml:space="preserve"> </w:t>
      </w:r>
      <w:r w:rsidRPr="00DC6F99">
        <w:rPr>
          <w:rFonts w:ascii="Tahoma" w:hAnsi="Tahoma" w:cs="Tahoma"/>
          <w:sz w:val="22"/>
          <w:szCs w:val="22"/>
        </w:rPr>
        <w:t>Confine horses in properly fenced areas except for exercise and grazing time. Corrals, stables, and barns should be located on higher ground when possible and surrounded by pasture to act as a natural filtration system.</w:t>
      </w:r>
      <w:r w:rsidRPr="00DC6F99">
        <w:rPr>
          <w:rFonts w:ascii="Tahoma" w:hAnsi="Tahoma" w:cs="Tahoma"/>
          <w:sz w:val="22"/>
          <w:szCs w:val="22"/>
        </w:rPr>
        <w:br/>
      </w:r>
      <w:r w:rsidRPr="00DC6F99">
        <w:rPr>
          <w:rFonts w:ascii="Tahoma" w:hAnsi="Tahoma" w:cs="Tahoma"/>
          <w:sz w:val="22"/>
          <w:szCs w:val="22"/>
        </w:rPr>
        <w:br/>
        <w:t>Utilize fencing to keep horses away from environmentally sensitive areas and protect stream banks from contamination. Use manure and soiled bedding sparingly to fertilize pastures and croplands.</w:t>
      </w:r>
    </w:p>
    <w:p w:rsidR="00567007" w:rsidRDefault="00DC6F99">
      <w:pPr>
        <w:contextualSpacing/>
        <w:rPr>
          <w:rFonts w:ascii="Tahoma" w:hAnsi="Tahoma" w:cs="Tahoma"/>
          <w:sz w:val="22"/>
          <w:szCs w:val="22"/>
        </w:rPr>
      </w:pPr>
      <w:r w:rsidRPr="00DC6F99">
        <w:rPr>
          <w:rFonts w:ascii="Tahoma" w:hAnsi="Tahoma" w:cs="Tahoma"/>
          <w:sz w:val="22"/>
          <w:szCs w:val="22"/>
        </w:rPr>
        <w:t> </w:t>
      </w:r>
    </w:p>
    <w:p w:rsidR="00567007" w:rsidRDefault="00DC6F99">
      <w:pPr>
        <w:ind w:left="720"/>
        <w:contextualSpacing/>
        <w:rPr>
          <w:rFonts w:ascii="Tahoma" w:hAnsi="Tahoma" w:cs="Tahoma"/>
          <w:sz w:val="22"/>
          <w:szCs w:val="22"/>
        </w:rPr>
      </w:pPr>
      <w:r w:rsidRPr="00DC6F99">
        <w:rPr>
          <w:rFonts w:ascii="Tahoma" w:hAnsi="Tahoma" w:cs="Tahoma"/>
          <w:b/>
          <w:sz w:val="22"/>
          <w:szCs w:val="22"/>
        </w:rPr>
        <w:t>Grazing Management:</w:t>
      </w:r>
      <w:r w:rsidR="00CE5018">
        <w:rPr>
          <w:rFonts w:ascii="Tahoma" w:hAnsi="Tahoma" w:cs="Tahoma"/>
          <w:sz w:val="22"/>
          <w:szCs w:val="22"/>
        </w:rPr>
        <w:t xml:space="preserve"> </w:t>
      </w:r>
      <w:r w:rsidRPr="00DC6F99">
        <w:rPr>
          <w:rFonts w:ascii="Tahoma" w:hAnsi="Tahoma" w:cs="Tahoma"/>
          <w:sz w:val="22"/>
          <w:szCs w:val="22"/>
        </w:rPr>
        <w:t>Establish healthy and vigorous pastures with at least 3 inches of leafy material present. Subdivide grazing areas into three or more units of equal size. Clip tall weeds and old grass to control weeds and stimulate grass growth. Rotate animals to clean pasture when grass is grazed down to 3</w:t>
      </w:r>
      <w:r w:rsidR="00CE5018">
        <w:rPr>
          <w:rFonts w:ascii="Tahoma" w:hAnsi="Tahoma" w:cs="Tahoma"/>
          <w:sz w:val="22"/>
          <w:szCs w:val="22"/>
        </w:rPr>
        <w:t xml:space="preserve"> to </w:t>
      </w:r>
      <w:r w:rsidRPr="00DC6F99">
        <w:rPr>
          <w:rFonts w:ascii="Tahoma" w:hAnsi="Tahoma" w:cs="Tahoma"/>
          <w:sz w:val="22"/>
          <w:szCs w:val="22"/>
        </w:rPr>
        <w:t>4 inches. Let pasture re</w:t>
      </w:r>
      <w:r w:rsidR="00CE5018">
        <w:rPr>
          <w:rFonts w:ascii="Tahoma" w:hAnsi="Tahoma" w:cs="Tahoma"/>
          <w:sz w:val="22"/>
          <w:szCs w:val="22"/>
        </w:rPr>
        <w:t>-</w:t>
      </w:r>
      <w:r w:rsidRPr="00DC6F99">
        <w:rPr>
          <w:rFonts w:ascii="Tahoma" w:hAnsi="Tahoma" w:cs="Tahoma"/>
          <w:sz w:val="22"/>
          <w:szCs w:val="22"/>
        </w:rPr>
        <w:t>grow to 8</w:t>
      </w:r>
      <w:r w:rsidR="00CE5018">
        <w:rPr>
          <w:rFonts w:ascii="Tahoma" w:hAnsi="Tahoma" w:cs="Tahoma"/>
          <w:sz w:val="22"/>
          <w:szCs w:val="22"/>
        </w:rPr>
        <w:t xml:space="preserve"> to </w:t>
      </w:r>
      <w:r w:rsidRPr="00DC6F99">
        <w:rPr>
          <w:rFonts w:ascii="Tahoma" w:hAnsi="Tahoma" w:cs="Tahoma"/>
          <w:sz w:val="22"/>
          <w:szCs w:val="22"/>
        </w:rPr>
        <w:t>10 inches before allowing re</w:t>
      </w:r>
      <w:r w:rsidR="00CE5018">
        <w:rPr>
          <w:rFonts w:ascii="Tahoma" w:hAnsi="Tahoma" w:cs="Tahoma"/>
          <w:sz w:val="22"/>
          <w:szCs w:val="22"/>
        </w:rPr>
        <w:t>-</w:t>
      </w:r>
      <w:r w:rsidRPr="00DC6F99">
        <w:rPr>
          <w:rFonts w:ascii="Tahoma" w:hAnsi="Tahoma" w:cs="Tahoma"/>
          <w:sz w:val="22"/>
          <w:szCs w:val="22"/>
        </w:rPr>
        <w:t>grazing. Keep animals away from wet fields when possible. During heavy rainfall, consider indoor feeding, or constructing protective heavy-use areas</w:t>
      </w:r>
      <w:r w:rsidR="00CE5018">
        <w:rPr>
          <w:rFonts w:ascii="Tahoma" w:hAnsi="Tahoma" w:cs="Tahoma"/>
          <w:sz w:val="22"/>
          <w:szCs w:val="22"/>
        </w:rPr>
        <w:t>,</w:t>
      </w:r>
      <w:r w:rsidRPr="00DC6F99">
        <w:rPr>
          <w:rFonts w:ascii="Tahoma" w:hAnsi="Tahoma" w:cs="Tahoma"/>
          <w:sz w:val="22"/>
          <w:szCs w:val="22"/>
        </w:rPr>
        <w:t xml:space="preserve"> which keep</w:t>
      </w:r>
      <w:r w:rsidR="00CE5018">
        <w:rPr>
          <w:rFonts w:ascii="Tahoma" w:hAnsi="Tahoma" w:cs="Tahoma"/>
          <w:sz w:val="22"/>
          <w:szCs w:val="22"/>
        </w:rPr>
        <w:t>s</w:t>
      </w:r>
      <w:r w:rsidRPr="00DC6F99">
        <w:rPr>
          <w:rFonts w:ascii="Tahoma" w:hAnsi="Tahoma" w:cs="Tahoma"/>
          <w:sz w:val="22"/>
          <w:szCs w:val="22"/>
        </w:rPr>
        <w:t xml:space="preserve"> more manure under a roof and away from runoff.</w:t>
      </w:r>
    </w:p>
    <w:p w:rsidR="00567007" w:rsidRDefault="00DC6F99">
      <w:pPr>
        <w:contextualSpacing/>
        <w:rPr>
          <w:rFonts w:ascii="Tahoma" w:hAnsi="Tahoma" w:cs="Tahoma"/>
          <w:sz w:val="22"/>
          <w:szCs w:val="22"/>
        </w:rPr>
      </w:pPr>
      <w:r w:rsidRPr="00DC6F99">
        <w:rPr>
          <w:rFonts w:ascii="Tahoma" w:hAnsi="Tahoma" w:cs="Tahoma"/>
          <w:sz w:val="22"/>
          <w:szCs w:val="22"/>
        </w:rPr>
        <w:t> </w:t>
      </w:r>
    </w:p>
    <w:p w:rsidR="00567007" w:rsidRDefault="00DC6F99">
      <w:pPr>
        <w:ind w:left="720"/>
        <w:contextualSpacing/>
        <w:rPr>
          <w:rFonts w:ascii="Tahoma" w:hAnsi="Tahoma" w:cs="Tahoma"/>
          <w:sz w:val="22"/>
          <w:szCs w:val="22"/>
        </w:rPr>
      </w:pPr>
      <w:r w:rsidRPr="00DC6F99">
        <w:rPr>
          <w:rFonts w:ascii="Tahoma" w:hAnsi="Tahoma" w:cs="Tahoma"/>
          <w:b/>
          <w:sz w:val="22"/>
          <w:szCs w:val="22"/>
        </w:rPr>
        <w:t>Manure Collection and Storage:</w:t>
      </w:r>
      <w:r w:rsidR="00CE5018">
        <w:rPr>
          <w:rFonts w:ascii="Tahoma" w:hAnsi="Tahoma" w:cs="Tahoma"/>
          <w:sz w:val="22"/>
          <w:szCs w:val="22"/>
        </w:rPr>
        <w:t xml:space="preserve"> </w:t>
      </w:r>
      <w:r w:rsidRPr="00DC6F99">
        <w:rPr>
          <w:rFonts w:ascii="Tahoma" w:hAnsi="Tahoma" w:cs="Tahoma"/>
          <w:sz w:val="22"/>
          <w:szCs w:val="22"/>
        </w:rPr>
        <w:t>Collect soiled bedding and manure on a daily basis from stalls and paddocks and place in temporary or long-term storage units. Store in sturdy, insect resistant and seepage free units such as:</w:t>
      </w:r>
    </w:p>
    <w:p w:rsidR="00567007" w:rsidRDefault="00567007">
      <w:pPr>
        <w:contextualSpacing/>
        <w:rPr>
          <w:rFonts w:ascii="Tahoma" w:hAnsi="Tahoma" w:cs="Tahoma"/>
          <w:sz w:val="22"/>
          <w:szCs w:val="22"/>
        </w:rPr>
      </w:pPr>
    </w:p>
    <w:p w:rsidR="00567007" w:rsidRDefault="00DC6F99">
      <w:pPr>
        <w:pStyle w:val="ListParagraph"/>
        <w:numPr>
          <w:ilvl w:val="0"/>
          <w:numId w:val="62"/>
        </w:numPr>
        <w:rPr>
          <w:rFonts w:ascii="Tahoma" w:hAnsi="Tahoma" w:cs="Tahoma"/>
          <w:sz w:val="22"/>
          <w:szCs w:val="22"/>
        </w:rPr>
      </w:pPr>
      <w:r w:rsidRPr="00DC6F99">
        <w:rPr>
          <w:rFonts w:ascii="Tahoma" w:hAnsi="Tahoma" w:cs="Tahoma"/>
          <w:sz w:val="22"/>
          <w:szCs w:val="22"/>
        </w:rPr>
        <w:t xml:space="preserve">plastic garbage cans with lids; </w:t>
      </w:r>
    </w:p>
    <w:p w:rsidR="00567007" w:rsidRDefault="00DC6F99">
      <w:pPr>
        <w:pStyle w:val="ListParagraph"/>
        <w:numPr>
          <w:ilvl w:val="0"/>
          <w:numId w:val="62"/>
        </w:numPr>
        <w:rPr>
          <w:rFonts w:ascii="Tahoma" w:hAnsi="Tahoma" w:cs="Tahoma"/>
          <w:sz w:val="22"/>
          <w:szCs w:val="22"/>
        </w:rPr>
      </w:pPr>
      <w:r w:rsidRPr="00DC6F99">
        <w:rPr>
          <w:rFonts w:ascii="Tahoma" w:hAnsi="Tahoma" w:cs="Tahoma"/>
          <w:sz w:val="22"/>
          <w:szCs w:val="22"/>
        </w:rPr>
        <w:t xml:space="preserve">fly-tight wooden or concrete storage sheds; </w:t>
      </w:r>
    </w:p>
    <w:p w:rsidR="00567007" w:rsidRDefault="00DC6F99">
      <w:pPr>
        <w:pStyle w:val="ListParagraph"/>
        <w:numPr>
          <w:ilvl w:val="0"/>
          <w:numId w:val="62"/>
        </w:numPr>
        <w:rPr>
          <w:rFonts w:ascii="Tahoma" w:hAnsi="Tahoma" w:cs="Tahoma"/>
          <w:sz w:val="22"/>
          <w:szCs w:val="22"/>
        </w:rPr>
      </w:pPr>
      <w:r w:rsidRPr="00DC6F99">
        <w:rPr>
          <w:rFonts w:ascii="Tahoma" w:hAnsi="Tahoma" w:cs="Tahoma"/>
          <w:sz w:val="22"/>
          <w:szCs w:val="22"/>
        </w:rPr>
        <w:t>composters; and</w:t>
      </w:r>
    </w:p>
    <w:p w:rsidR="00567007" w:rsidRDefault="00DC6F99">
      <w:pPr>
        <w:pStyle w:val="ListParagraph"/>
        <w:numPr>
          <w:ilvl w:val="0"/>
          <w:numId w:val="62"/>
        </w:numPr>
        <w:rPr>
          <w:rFonts w:ascii="Tahoma" w:hAnsi="Tahoma" w:cs="Tahoma"/>
          <w:sz w:val="22"/>
          <w:szCs w:val="22"/>
        </w:rPr>
      </w:pPr>
      <w:proofErr w:type="gramStart"/>
      <w:r w:rsidRPr="00DC6F99">
        <w:rPr>
          <w:rFonts w:ascii="Tahoma" w:hAnsi="Tahoma" w:cs="Tahoma"/>
          <w:sz w:val="22"/>
          <w:szCs w:val="22"/>
        </w:rPr>
        <w:t>pits</w:t>
      </w:r>
      <w:proofErr w:type="gramEnd"/>
      <w:r w:rsidRPr="00DC6F99">
        <w:rPr>
          <w:rFonts w:ascii="Tahoma" w:hAnsi="Tahoma" w:cs="Tahoma"/>
          <w:sz w:val="22"/>
          <w:szCs w:val="22"/>
        </w:rPr>
        <w:t xml:space="preserve"> or trenches lined with an impermeable layer. </w:t>
      </w:r>
    </w:p>
    <w:p w:rsidR="00567007" w:rsidRDefault="00567007">
      <w:pPr>
        <w:contextualSpacing/>
        <w:rPr>
          <w:rFonts w:ascii="Tahoma" w:hAnsi="Tahoma" w:cs="Tahoma"/>
          <w:sz w:val="22"/>
          <w:szCs w:val="22"/>
        </w:rPr>
      </w:pPr>
    </w:p>
    <w:p w:rsidR="00567007" w:rsidRPr="001F2D30" w:rsidRDefault="00DC6F99">
      <w:pPr>
        <w:ind w:left="720"/>
        <w:contextualSpacing/>
        <w:rPr>
          <w:rFonts w:ascii="Tahoma" w:hAnsi="Tahoma" w:cs="Tahoma"/>
          <w:sz w:val="20"/>
          <w:szCs w:val="22"/>
        </w:rPr>
      </w:pPr>
      <w:r w:rsidRPr="00DC6F99">
        <w:rPr>
          <w:rFonts w:ascii="Tahoma" w:hAnsi="Tahoma" w:cs="Tahoma"/>
          <w:b/>
          <w:sz w:val="22"/>
          <w:szCs w:val="22"/>
        </w:rPr>
        <w:t>Manure Use and Disposal:</w:t>
      </w:r>
      <w:r w:rsidR="00CE5018">
        <w:rPr>
          <w:rFonts w:ascii="Tahoma" w:hAnsi="Tahoma" w:cs="Tahoma"/>
          <w:sz w:val="22"/>
          <w:szCs w:val="22"/>
        </w:rPr>
        <w:t xml:space="preserve"> </w:t>
      </w:r>
      <w:r w:rsidRPr="00DC6F99">
        <w:rPr>
          <w:rFonts w:ascii="Tahoma" w:hAnsi="Tahoma" w:cs="Tahoma"/>
          <w:sz w:val="22"/>
          <w:szCs w:val="22"/>
        </w:rPr>
        <w:t>Compost soiled bedding and manure for your own use.</w:t>
      </w:r>
      <w:r w:rsidR="00CE5018">
        <w:rPr>
          <w:rFonts w:ascii="Tahoma" w:hAnsi="Tahoma" w:cs="Tahoma"/>
          <w:sz w:val="22"/>
          <w:szCs w:val="22"/>
        </w:rPr>
        <w:t xml:space="preserve"> </w:t>
      </w:r>
      <w:r w:rsidRPr="00DC6F99">
        <w:rPr>
          <w:rFonts w:ascii="Tahoma" w:hAnsi="Tahoma" w:cs="Tahoma"/>
          <w:sz w:val="22"/>
          <w:szCs w:val="22"/>
        </w:rPr>
        <w:t>Give away composted material to local greenhouses, nurseries and botanical parks. Transport manure to topsoil companies or composting centers. Fertilize pastures, cropland</w:t>
      </w:r>
      <w:r w:rsidR="00CE5018">
        <w:rPr>
          <w:rFonts w:ascii="Tahoma" w:hAnsi="Tahoma" w:cs="Tahoma"/>
          <w:sz w:val="22"/>
          <w:szCs w:val="22"/>
        </w:rPr>
        <w:t>,</w:t>
      </w:r>
      <w:r w:rsidRPr="00DC6F99">
        <w:rPr>
          <w:rFonts w:ascii="Tahoma" w:hAnsi="Tahoma" w:cs="Tahoma"/>
          <w:sz w:val="22"/>
          <w:szCs w:val="22"/>
        </w:rPr>
        <w:t xml:space="preserve"> and lawns with manure and soiled bedding. </w:t>
      </w:r>
      <w:r w:rsidR="008A1ED2" w:rsidRPr="008A1ED2">
        <w:rPr>
          <w:rFonts w:ascii="Tahoma" w:hAnsi="Tahoma" w:cs="Tahoma"/>
          <w:sz w:val="22"/>
        </w:rPr>
        <w:t>Pasture fertilization should be in accordance with a nutrient management plan if application site is in a nutrient surplus zone.</w:t>
      </w:r>
    </w:p>
    <w:p w:rsidR="00567007" w:rsidRDefault="00DC6F99">
      <w:pPr>
        <w:ind w:left="720"/>
        <w:contextualSpacing/>
        <w:rPr>
          <w:rFonts w:ascii="Tahoma" w:hAnsi="Tahoma" w:cs="Tahoma"/>
          <w:sz w:val="22"/>
          <w:szCs w:val="22"/>
        </w:rPr>
      </w:pPr>
      <w:r w:rsidRPr="00DC6F99">
        <w:rPr>
          <w:rFonts w:ascii="Tahoma" w:hAnsi="Tahoma" w:cs="Tahoma"/>
          <w:sz w:val="22"/>
          <w:szCs w:val="22"/>
        </w:rPr>
        <w:br/>
      </w:r>
      <w:r w:rsidRPr="00DC6F99">
        <w:rPr>
          <w:rFonts w:ascii="Tahoma" w:hAnsi="Tahoma" w:cs="Tahoma"/>
          <w:b/>
          <w:sz w:val="22"/>
          <w:szCs w:val="22"/>
        </w:rPr>
        <w:t>Pesticide Alternatives:</w:t>
      </w:r>
      <w:r w:rsidR="00CE5018">
        <w:rPr>
          <w:rFonts w:ascii="Tahoma" w:hAnsi="Tahoma" w:cs="Tahoma"/>
          <w:sz w:val="22"/>
          <w:szCs w:val="22"/>
        </w:rPr>
        <w:t xml:space="preserve"> </w:t>
      </w:r>
      <w:r w:rsidRPr="00DC6F99">
        <w:rPr>
          <w:rFonts w:ascii="Tahoma" w:hAnsi="Tahoma" w:cs="Tahoma"/>
          <w:sz w:val="22"/>
          <w:szCs w:val="22"/>
        </w:rPr>
        <w:t>Integrated Pest Management is a more common sense approach for a long-term solution. Plan your "IPM" strategy in this order:</w:t>
      </w:r>
    </w:p>
    <w:p w:rsidR="00567007" w:rsidRDefault="00DC6F99">
      <w:pPr>
        <w:pStyle w:val="ListParagraph"/>
        <w:numPr>
          <w:ilvl w:val="0"/>
          <w:numId w:val="63"/>
        </w:numPr>
        <w:rPr>
          <w:rFonts w:ascii="Tahoma" w:hAnsi="Tahoma" w:cs="Tahoma"/>
          <w:sz w:val="22"/>
          <w:szCs w:val="22"/>
        </w:rPr>
      </w:pPr>
      <w:r w:rsidRPr="00DC6F99">
        <w:rPr>
          <w:rFonts w:ascii="Tahoma" w:hAnsi="Tahoma" w:cs="Tahoma"/>
          <w:sz w:val="22"/>
          <w:szCs w:val="22"/>
        </w:rPr>
        <w:lastRenderedPageBreak/>
        <w:t xml:space="preserve">pheromone traps; </w:t>
      </w:r>
    </w:p>
    <w:p w:rsidR="00567007" w:rsidRDefault="00DC6F99">
      <w:pPr>
        <w:pStyle w:val="ListParagraph"/>
        <w:numPr>
          <w:ilvl w:val="0"/>
          <w:numId w:val="63"/>
        </w:numPr>
        <w:rPr>
          <w:rFonts w:ascii="Tahoma" w:hAnsi="Tahoma" w:cs="Tahoma"/>
          <w:sz w:val="22"/>
          <w:szCs w:val="22"/>
        </w:rPr>
      </w:pPr>
      <w:r w:rsidRPr="00DC6F99">
        <w:rPr>
          <w:rFonts w:ascii="Tahoma" w:hAnsi="Tahoma" w:cs="Tahoma"/>
          <w:sz w:val="22"/>
          <w:szCs w:val="22"/>
        </w:rPr>
        <w:t xml:space="preserve">tarps; </w:t>
      </w:r>
    </w:p>
    <w:p w:rsidR="00567007" w:rsidRDefault="00DC6F99">
      <w:pPr>
        <w:pStyle w:val="ListParagraph"/>
        <w:numPr>
          <w:ilvl w:val="0"/>
          <w:numId w:val="63"/>
        </w:numPr>
        <w:rPr>
          <w:rFonts w:ascii="Tahoma" w:hAnsi="Tahoma" w:cs="Tahoma"/>
          <w:sz w:val="22"/>
          <w:szCs w:val="22"/>
        </w:rPr>
      </w:pPr>
      <w:r w:rsidRPr="00DC6F99">
        <w:rPr>
          <w:rFonts w:ascii="Tahoma" w:hAnsi="Tahoma" w:cs="Tahoma"/>
          <w:sz w:val="22"/>
          <w:szCs w:val="22"/>
        </w:rPr>
        <w:t xml:space="preserve">bug zappers; </w:t>
      </w:r>
    </w:p>
    <w:p w:rsidR="00567007" w:rsidRDefault="00DC6F99">
      <w:pPr>
        <w:pStyle w:val="ListParagraph"/>
        <w:numPr>
          <w:ilvl w:val="0"/>
          <w:numId w:val="63"/>
        </w:numPr>
        <w:rPr>
          <w:rFonts w:ascii="Tahoma" w:hAnsi="Tahoma" w:cs="Tahoma"/>
          <w:sz w:val="22"/>
          <w:szCs w:val="22"/>
        </w:rPr>
      </w:pPr>
      <w:r w:rsidRPr="00DC6F99">
        <w:rPr>
          <w:rFonts w:ascii="Tahoma" w:hAnsi="Tahoma" w:cs="Tahoma"/>
          <w:sz w:val="22"/>
          <w:szCs w:val="22"/>
        </w:rPr>
        <w:t xml:space="preserve">fly-tight storage sheds; and </w:t>
      </w:r>
    </w:p>
    <w:p w:rsidR="00567007" w:rsidRDefault="00DC6F99">
      <w:pPr>
        <w:pStyle w:val="ListParagraph"/>
        <w:numPr>
          <w:ilvl w:val="0"/>
          <w:numId w:val="63"/>
        </w:numPr>
        <w:rPr>
          <w:rFonts w:ascii="Tahoma" w:hAnsi="Tahoma" w:cs="Tahoma"/>
          <w:sz w:val="22"/>
          <w:szCs w:val="22"/>
        </w:rPr>
      </w:pPr>
      <w:r w:rsidRPr="00DC6F99">
        <w:rPr>
          <w:rFonts w:ascii="Tahoma" w:hAnsi="Tahoma" w:cs="Tahoma"/>
          <w:sz w:val="22"/>
          <w:szCs w:val="22"/>
        </w:rPr>
        <w:t xml:space="preserve">chemical controls; </w:t>
      </w:r>
    </w:p>
    <w:p w:rsidR="00567007" w:rsidRDefault="00567007">
      <w:pPr>
        <w:contextualSpacing/>
        <w:rPr>
          <w:rFonts w:ascii="Tahoma" w:hAnsi="Tahoma" w:cs="Tahoma"/>
          <w:sz w:val="22"/>
          <w:szCs w:val="22"/>
        </w:rPr>
      </w:pPr>
    </w:p>
    <w:p w:rsidR="00567007" w:rsidRDefault="00DC6F99">
      <w:pPr>
        <w:ind w:firstLine="720"/>
        <w:contextualSpacing/>
        <w:rPr>
          <w:rFonts w:ascii="Tahoma" w:hAnsi="Tahoma" w:cs="Tahoma"/>
          <w:sz w:val="22"/>
          <w:szCs w:val="22"/>
        </w:rPr>
      </w:pPr>
      <w:r w:rsidRPr="00DC6F99">
        <w:rPr>
          <w:rFonts w:ascii="Tahoma" w:hAnsi="Tahoma" w:cs="Tahoma"/>
          <w:sz w:val="22"/>
          <w:szCs w:val="22"/>
        </w:rPr>
        <w:t xml:space="preserve">Use these least-toxic products: </w:t>
      </w:r>
    </w:p>
    <w:p w:rsidR="00567007" w:rsidRDefault="00567007">
      <w:pPr>
        <w:contextualSpacing/>
        <w:rPr>
          <w:rFonts w:ascii="Tahoma" w:hAnsi="Tahoma" w:cs="Tahoma"/>
          <w:sz w:val="22"/>
          <w:szCs w:val="22"/>
        </w:rPr>
      </w:pPr>
    </w:p>
    <w:p w:rsidR="00567007" w:rsidRDefault="00DC6F99">
      <w:pPr>
        <w:pStyle w:val="ListParagraph"/>
        <w:numPr>
          <w:ilvl w:val="0"/>
          <w:numId w:val="64"/>
        </w:numPr>
        <w:rPr>
          <w:rFonts w:ascii="Tahoma" w:hAnsi="Tahoma" w:cs="Tahoma"/>
          <w:sz w:val="22"/>
          <w:szCs w:val="22"/>
        </w:rPr>
      </w:pPr>
      <w:proofErr w:type="spellStart"/>
      <w:r w:rsidRPr="00DC6F99">
        <w:rPr>
          <w:rFonts w:ascii="Tahoma" w:hAnsi="Tahoma" w:cs="Tahoma"/>
          <w:sz w:val="22"/>
          <w:szCs w:val="22"/>
        </w:rPr>
        <w:t>pyrethrin</w:t>
      </w:r>
      <w:proofErr w:type="spellEnd"/>
      <w:r w:rsidRPr="00DC6F99">
        <w:rPr>
          <w:rFonts w:ascii="Tahoma" w:hAnsi="Tahoma" w:cs="Tahoma"/>
          <w:sz w:val="22"/>
          <w:szCs w:val="22"/>
        </w:rPr>
        <w:t xml:space="preserve">-based insecticides; </w:t>
      </w:r>
    </w:p>
    <w:p w:rsidR="00567007" w:rsidRDefault="00DC6F99">
      <w:pPr>
        <w:pStyle w:val="ListParagraph"/>
        <w:numPr>
          <w:ilvl w:val="0"/>
          <w:numId w:val="64"/>
        </w:numPr>
        <w:rPr>
          <w:rFonts w:ascii="Tahoma" w:hAnsi="Tahoma" w:cs="Tahoma"/>
          <w:sz w:val="22"/>
          <w:szCs w:val="22"/>
        </w:rPr>
      </w:pPr>
      <w:r w:rsidRPr="00DC6F99">
        <w:rPr>
          <w:rFonts w:ascii="Tahoma" w:hAnsi="Tahoma" w:cs="Tahoma"/>
          <w:sz w:val="22"/>
          <w:szCs w:val="22"/>
        </w:rPr>
        <w:t xml:space="preserve">dehydrating dusts (e.g., silica gel); </w:t>
      </w:r>
    </w:p>
    <w:p w:rsidR="00567007" w:rsidRDefault="00DC6F99">
      <w:pPr>
        <w:pStyle w:val="ListParagraph"/>
        <w:numPr>
          <w:ilvl w:val="0"/>
          <w:numId w:val="64"/>
        </w:numPr>
        <w:rPr>
          <w:rFonts w:ascii="Tahoma" w:hAnsi="Tahoma" w:cs="Tahoma"/>
          <w:sz w:val="22"/>
          <w:szCs w:val="22"/>
        </w:rPr>
      </w:pPr>
      <w:r w:rsidRPr="00DC6F99">
        <w:rPr>
          <w:rFonts w:ascii="Tahoma" w:hAnsi="Tahoma" w:cs="Tahoma"/>
          <w:sz w:val="22"/>
          <w:szCs w:val="22"/>
        </w:rPr>
        <w:t xml:space="preserve">insecticidal soaps; </w:t>
      </w:r>
    </w:p>
    <w:p w:rsidR="00567007" w:rsidRDefault="00DC6F99">
      <w:pPr>
        <w:pStyle w:val="ListParagraph"/>
        <w:numPr>
          <w:ilvl w:val="0"/>
          <w:numId w:val="64"/>
        </w:numPr>
        <w:rPr>
          <w:rFonts w:ascii="Tahoma" w:hAnsi="Tahoma" w:cs="Tahoma"/>
          <w:sz w:val="22"/>
          <w:szCs w:val="22"/>
        </w:rPr>
      </w:pPr>
      <w:r w:rsidRPr="00DC6F99">
        <w:rPr>
          <w:rFonts w:ascii="Tahoma" w:hAnsi="Tahoma" w:cs="Tahoma"/>
          <w:sz w:val="22"/>
          <w:szCs w:val="22"/>
        </w:rPr>
        <w:t>horticultural oils; and</w:t>
      </w:r>
    </w:p>
    <w:p w:rsidR="00567007" w:rsidRDefault="00DC6F99">
      <w:pPr>
        <w:pStyle w:val="ListParagraph"/>
        <w:numPr>
          <w:ilvl w:val="0"/>
          <w:numId w:val="64"/>
        </w:numPr>
        <w:rPr>
          <w:rFonts w:ascii="Tahoma" w:hAnsi="Tahoma" w:cs="Tahoma"/>
          <w:sz w:val="22"/>
          <w:szCs w:val="22"/>
        </w:rPr>
      </w:pPr>
      <w:proofErr w:type="gramStart"/>
      <w:r w:rsidRPr="00DC6F99">
        <w:rPr>
          <w:rFonts w:ascii="Tahoma" w:hAnsi="Tahoma" w:cs="Tahoma"/>
          <w:sz w:val="22"/>
          <w:szCs w:val="22"/>
        </w:rPr>
        <w:t>landscaping</w:t>
      </w:r>
      <w:proofErr w:type="gramEnd"/>
      <w:r w:rsidRPr="00DC6F99">
        <w:rPr>
          <w:rFonts w:ascii="Tahoma" w:hAnsi="Tahoma" w:cs="Tahoma"/>
          <w:sz w:val="22"/>
          <w:szCs w:val="22"/>
        </w:rPr>
        <w:t>, gardening and pest control.</w:t>
      </w:r>
    </w:p>
    <w:p w:rsidR="00567007" w:rsidRDefault="00567007">
      <w:pPr>
        <w:contextualSpacing/>
        <w:rPr>
          <w:rFonts w:ascii="Tahoma" w:hAnsi="Tahoma" w:cs="Tahoma"/>
          <w:sz w:val="22"/>
          <w:szCs w:val="22"/>
        </w:rPr>
      </w:pPr>
    </w:p>
    <w:p w:rsidR="00567007" w:rsidRDefault="00DC6F99">
      <w:pPr>
        <w:contextualSpacing/>
        <w:rPr>
          <w:rFonts w:ascii="Tahoma" w:hAnsi="Tahoma" w:cs="Tahoma"/>
          <w:b/>
          <w:sz w:val="22"/>
          <w:szCs w:val="22"/>
        </w:rPr>
      </w:pPr>
      <w:proofErr w:type="gramStart"/>
      <w:r w:rsidRPr="00DC6F99">
        <w:rPr>
          <w:rFonts w:ascii="Tahoma" w:hAnsi="Tahoma" w:cs="Tahoma"/>
          <w:b/>
          <w:sz w:val="22"/>
          <w:szCs w:val="22"/>
        </w:rPr>
        <w:t>BMPs for Commercial Fertilizer and Pesticide Application for Lawn Services, Commercial Landscapers, Golf Courses, Local Governments and Others.</w:t>
      </w:r>
      <w:proofErr w:type="gramEnd"/>
      <w:r w:rsidRPr="00DC6F99">
        <w:rPr>
          <w:rFonts w:ascii="Tahoma" w:hAnsi="Tahoma" w:cs="Tahoma"/>
          <w:b/>
          <w:sz w:val="22"/>
          <w:szCs w:val="22"/>
        </w:rPr>
        <w:t xml:space="preserve"> </w:t>
      </w:r>
    </w:p>
    <w:p w:rsidR="00567007" w:rsidRDefault="00DC6F99">
      <w:pPr>
        <w:contextualSpacing/>
        <w:rPr>
          <w:rFonts w:ascii="Tahoma" w:hAnsi="Tahoma" w:cs="Tahoma"/>
          <w:sz w:val="22"/>
          <w:szCs w:val="22"/>
        </w:rPr>
      </w:pPr>
      <w:proofErr w:type="gramStart"/>
      <w:r w:rsidRPr="00DC6F99">
        <w:rPr>
          <w:rFonts w:ascii="Tahoma" w:hAnsi="Tahoma" w:cs="Tahoma"/>
          <w:sz w:val="22"/>
          <w:szCs w:val="22"/>
        </w:rPr>
        <w:t>Soil test before fertilizing to prevent over application.</w:t>
      </w:r>
      <w:proofErr w:type="gramEnd"/>
    </w:p>
    <w:p w:rsidR="00567007" w:rsidRDefault="00567007">
      <w:pPr>
        <w:contextualSpacing/>
        <w:rPr>
          <w:rFonts w:ascii="Tahoma" w:hAnsi="Tahoma" w:cs="Tahoma"/>
          <w:sz w:val="22"/>
          <w:szCs w:val="22"/>
        </w:rPr>
      </w:pPr>
    </w:p>
    <w:p w:rsidR="00567007" w:rsidRDefault="00DC6F99">
      <w:pPr>
        <w:contextualSpacing/>
        <w:rPr>
          <w:rFonts w:ascii="Tahoma" w:hAnsi="Tahoma" w:cs="Tahoma"/>
          <w:sz w:val="22"/>
          <w:szCs w:val="22"/>
        </w:rPr>
      </w:pPr>
      <w:r w:rsidRPr="00DC6F99">
        <w:rPr>
          <w:rFonts w:ascii="Tahoma" w:hAnsi="Tahoma" w:cs="Tahoma"/>
          <w:sz w:val="22"/>
          <w:szCs w:val="22"/>
        </w:rPr>
        <w:t>Calibrate application equipment prior to application to prevent over application.</w:t>
      </w:r>
    </w:p>
    <w:p w:rsidR="00567007" w:rsidRDefault="00567007">
      <w:pPr>
        <w:contextualSpacing/>
        <w:rPr>
          <w:rFonts w:ascii="Tahoma" w:hAnsi="Tahoma" w:cs="Tahoma"/>
          <w:sz w:val="22"/>
          <w:szCs w:val="22"/>
        </w:rPr>
      </w:pPr>
    </w:p>
    <w:p w:rsidR="00567007" w:rsidRDefault="00DC6F99">
      <w:pPr>
        <w:contextualSpacing/>
        <w:rPr>
          <w:rFonts w:ascii="Tahoma" w:hAnsi="Tahoma" w:cs="Tahoma"/>
          <w:sz w:val="22"/>
          <w:szCs w:val="22"/>
        </w:rPr>
      </w:pPr>
      <w:r w:rsidRPr="00DC6F99">
        <w:rPr>
          <w:rFonts w:ascii="Tahoma" w:hAnsi="Tahoma" w:cs="Tahoma"/>
          <w:sz w:val="22"/>
          <w:szCs w:val="22"/>
        </w:rPr>
        <w:t xml:space="preserve">Prevent overspray of fertilizers and pesticides onto sidewalks and streets. If overspray occurs, vacuum </w:t>
      </w:r>
      <w:proofErr w:type="spellStart"/>
      <w:r w:rsidRPr="00DC6F99">
        <w:rPr>
          <w:rFonts w:ascii="Tahoma" w:hAnsi="Tahoma" w:cs="Tahoma"/>
          <w:sz w:val="22"/>
          <w:szCs w:val="22"/>
        </w:rPr>
        <w:t>oversprayed</w:t>
      </w:r>
      <w:proofErr w:type="spellEnd"/>
      <w:r w:rsidRPr="00DC6F99">
        <w:rPr>
          <w:rFonts w:ascii="Tahoma" w:hAnsi="Tahoma" w:cs="Tahoma"/>
          <w:sz w:val="22"/>
          <w:szCs w:val="22"/>
        </w:rPr>
        <w:t xml:space="preserve"> fertilizers and pesticides to prevent runoff into the storm drain during storm events. Do not apply fertilizer just before or during rainstorms.</w:t>
      </w:r>
      <w:r w:rsidRPr="00DC6F99">
        <w:rPr>
          <w:rFonts w:ascii="Tahoma" w:hAnsi="Tahoma" w:cs="Tahoma"/>
          <w:sz w:val="22"/>
          <w:szCs w:val="22"/>
        </w:rPr>
        <w:br/>
      </w:r>
      <w:r w:rsidRPr="00DC6F99">
        <w:rPr>
          <w:rFonts w:ascii="Tahoma" w:hAnsi="Tahoma" w:cs="Tahoma"/>
          <w:sz w:val="22"/>
          <w:szCs w:val="22"/>
        </w:rPr>
        <w:br/>
        <w:t xml:space="preserve">Rinse empty pesticide containers and treat the rinse water as you would the product. Dispose of empty containers in the trash. Dumping toxics into the street, gutter or storm drain is illegal! Non-recyclable materials must be taken to an appropriate landfill or disposed of as hazardous waste. </w:t>
      </w:r>
      <w:r w:rsidRPr="00DC6F99">
        <w:rPr>
          <w:rFonts w:ascii="Tahoma" w:hAnsi="Tahoma" w:cs="Tahoma"/>
          <w:sz w:val="22"/>
          <w:szCs w:val="22"/>
        </w:rPr>
        <w:br/>
      </w:r>
    </w:p>
    <w:p w:rsidR="00567007" w:rsidRDefault="00DC6F99">
      <w:pPr>
        <w:contextualSpacing/>
        <w:rPr>
          <w:rFonts w:ascii="Tahoma" w:hAnsi="Tahoma" w:cs="Tahoma"/>
          <w:sz w:val="22"/>
          <w:szCs w:val="22"/>
        </w:rPr>
      </w:pPr>
      <w:r w:rsidRPr="00DC6F99">
        <w:rPr>
          <w:rFonts w:ascii="Tahoma" w:hAnsi="Tahoma" w:cs="Tahoma"/>
          <w:sz w:val="22"/>
          <w:szCs w:val="22"/>
        </w:rPr>
        <w:t xml:space="preserve">Do not apply fertilizers or pesticides in streamside buffers of </w:t>
      </w:r>
      <w:proofErr w:type="spellStart"/>
      <w:r w:rsidR="00A83D40">
        <w:rPr>
          <w:rFonts w:ascii="Tahoma" w:hAnsi="Tahoma" w:cs="Tahoma"/>
          <w:sz w:val="22"/>
          <w:szCs w:val="22"/>
        </w:rPr>
        <w:t>waterbodies</w:t>
      </w:r>
      <w:proofErr w:type="spellEnd"/>
      <w:r w:rsidRPr="00DC6F99">
        <w:rPr>
          <w:rFonts w:ascii="Tahoma" w:hAnsi="Tahoma" w:cs="Tahoma"/>
          <w:sz w:val="22"/>
          <w:szCs w:val="22"/>
        </w:rPr>
        <w:t xml:space="preserve">. </w:t>
      </w:r>
    </w:p>
    <w:p w:rsidR="00567007" w:rsidRDefault="00567007">
      <w:pPr>
        <w:contextualSpacing/>
        <w:rPr>
          <w:rFonts w:ascii="Tahoma" w:hAnsi="Tahoma" w:cs="Tahoma"/>
          <w:sz w:val="22"/>
          <w:szCs w:val="22"/>
        </w:rPr>
      </w:pPr>
    </w:p>
    <w:p w:rsidR="00567007" w:rsidRDefault="00DC6F99">
      <w:pPr>
        <w:contextualSpacing/>
        <w:rPr>
          <w:rFonts w:ascii="Tahoma" w:hAnsi="Tahoma" w:cs="Tahoma"/>
          <w:sz w:val="22"/>
          <w:szCs w:val="22"/>
        </w:rPr>
      </w:pPr>
      <w:r w:rsidRPr="00DC6F99">
        <w:rPr>
          <w:rFonts w:ascii="Tahoma" w:hAnsi="Tahoma" w:cs="Tahoma"/>
          <w:sz w:val="22"/>
          <w:szCs w:val="22"/>
        </w:rPr>
        <w:t xml:space="preserve">Follow USDA guidelines and label requirements when applying, storing and disposing of fertilizers and pesticides. </w:t>
      </w:r>
    </w:p>
    <w:p w:rsidR="00567007" w:rsidRDefault="00DC6F99">
      <w:pPr>
        <w:contextualSpacing/>
        <w:rPr>
          <w:rFonts w:ascii="Tahoma" w:hAnsi="Tahoma" w:cs="Tahoma"/>
          <w:sz w:val="22"/>
          <w:szCs w:val="22"/>
        </w:rPr>
      </w:pPr>
      <w:r w:rsidRPr="00DC6F99">
        <w:rPr>
          <w:rFonts w:ascii="Tahoma" w:hAnsi="Tahoma" w:cs="Tahoma"/>
          <w:sz w:val="22"/>
          <w:szCs w:val="22"/>
        </w:rPr>
        <w:t> </w:t>
      </w:r>
    </w:p>
    <w:p w:rsidR="00567007" w:rsidRDefault="00DC6F99">
      <w:pPr>
        <w:contextualSpacing/>
        <w:rPr>
          <w:rFonts w:ascii="Tahoma" w:hAnsi="Tahoma" w:cs="Tahoma"/>
          <w:sz w:val="22"/>
          <w:szCs w:val="22"/>
        </w:rPr>
      </w:pPr>
      <w:r w:rsidRPr="00DC6F99">
        <w:rPr>
          <w:rFonts w:ascii="Tahoma" w:hAnsi="Tahoma" w:cs="Tahoma"/>
          <w:b/>
          <w:sz w:val="22"/>
          <w:szCs w:val="22"/>
        </w:rPr>
        <w:t>BMPs for Residential Homeowners, Small Businesses and Landscapers, Taking Care of Lawns, Golf Courses, Etc</w:t>
      </w:r>
      <w:proofErr w:type="gramStart"/>
      <w:r w:rsidRPr="00DC6F99">
        <w:rPr>
          <w:rFonts w:ascii="Tahoma" w:hAnsi="Tahoma" w:cs="Tahoma"/>
          <w:b/>
          <w:sz w:val="22"/>
          <w:szCs w:val="22"/>
        </w:rPr>
        <w:t>.</w:t>
      </w:r>
      <w:proofErr w:type="gramEnd"/>
      <w:r w:rsidRPr="00DC6F99">
        <w:rPr>
          <w:rFonts w:ascii="Tahoma" w:hAnsi="Tahoma" w:cs="Tahoma"/>
          <w:sz w:val="22"/>
          <w:szCs w:val="22"/>
        </w:rPr>
        <w:br/>
        <w:t>Landscaping and garden maintenance activities can be major contributors to pollution and stream bank erosion. Soils, yard wastes, over watering and garden chemicals become part of the urban runoff mix that winds its way through streets, gutters and storm drains before entering surface waters. Poorly functioning sprinklers and over watering, for example, waste water and increase the number of pollutants flowing into storm drains.</w:t>
      </w:r>
      <w:r w:rsidRPr="00DC6F99">
        <w:rPr>
          <w:rFonts w:ascii="Tahoma" w:hAnsi="Tahoma" w:cs="Tahoma"/>
          <w:sz w:val="22"/>
          <w:szCs w:val="22"/>
        </w:rPr>
        <w:br/>
      </w:r>
      <w:r w:rsidRPr="00DC6F99">
        <w:rPr>
          <w:rFonts w:ascii="Tahoma" w:hAnsi="Tahoma" w:cs="Tahoma"/>
          <w:sz w:val="22"/>
          <w:szCs w:val="22"/>
        </w:rPr>
        <w:br/>
        <w:t xml:space="preserve">Fertilizers, pesticides and herbicides are washed off lawns and landscaped areas. These chemicals not only kill garden invaders, they also harm useful insects and contaminate ground and surface water. Leaves, grass clippings and tree trimmings that are swept or blown into the street and gutter are also Las Vegas Wash polluters. These wastes clog </w:t>
      </w:r>
      <w:r w:rsidRPr="00DC6F99">
        <w:rPr>
          <w:rFonts w:ascii="Tahoma" w:hAnsi="Tahoma" w:cs="Tahoma"/>
          <w:sz w:val="22"/>
          <w:szCs w:val="22"/>
        </w:rPr>
        <w:lastRenderedPageBreak/>
        <w:t>catch basins, increasing the risk of flooding on your street, and carry garden chemicals into surface waters. As they decompose, they also absorb oxygen aquatic life need to survive.</w:t>
      </w:r>
    </w:p>
    <w:p w:rsidR="00567007" w:rsidRDefault="00567007">
      <w:pPr>
        <w:contextualSpacing/>
        <w:rPr>
          <w:rFonts w:ascii="Tahoma" w:hAnsi="Tahoma" w:cs="Tahoma"/>
          <w:sz w:val="22"/>
          <w:szCs w:val="22"/>
        </w:rPr>
      </w:pPr>
    </w:p>
    <w:p w:rsidR="00567007" w:rsidRDefault="00DC6F99">
      <w:pPr>
        <w:contextualSpacing/>
        <w:rPr>
          <w:rFonts w:ascii="Tahoma" w:hAnsi="Tahoma" w:cs="Tahoma"/>
          <w:sz w:val="22"/>
          <w:szCs w:val="22"/>
        </w:rPr>
      </w:pPr>
      <w:r w:rsidRPr="00DC6F99">
        <w:rPr>
          <w:rFonts w:ascii="Tahoma" w:hAnsi="Tahoma" w:cs="Tahoma"/>
          <w:sz w:val="22"/>
          <w:szCs w:val="22"/>
        </w:rPr>
        <w:t>Clearing or removing stream bank vegetation is a contributor to stream bank erosion problems in the State of Arkansas.</w:t>
      </w:r>
    </w:p>
    <w:p w:rsidR="00567007" w:rsidRDefault="00567007">
      <w:pPr>
        <w:contextualSpacing/>
        <w:rPr>
          <w:rFonts w:ascii="Tahoma" w:hAnsi="Tahoma" w:cs="Tahoma"/>
          <w:sz w:val="22"/>
          <w:szCs w:val="22"/>
        </w:rPr>
      </w:pPr>
    </w:p>
    <w:p w:rsidR="00567007" w:rsidRDefault="00DC6F99">
      <w:pPr>
        <w:ind w:left="720"/>
        <w:contextualSpacing/>
        <w:rPr>
          <w:rFonts w:ascii="Tahoma" w:hAnsi="Tahoma" w:cs="Tahoma"/>
          <w:sz w:val="22"/>
          <w:szCs w:val="22"/>
        </w:rPr>
      </w:pPr>
      <w:r w:rsidRPr="00DC6F99">
        <w:rPr>
          <w:rFonts w:ascii="Tahoma" w:hAnsi="Tahoma" w:cs="Tahoma"/>
          <w:b/>
          <w:sz w:val="22"/>
          <w:szCs w:val="22"/>
        </w:rPr>
        <w:t>Garden Location and Site Design</w:t>
      </w:r>
      <w:r w:rsidR="00F73405">
        <w:rPr>
          <w:rFonts w:ascii="Tahoma" w:hAnsi="Tahoma" w:cs="Tahoma"/>
          <w:b/>
          <w:sz w:val="22"/>
          <w:szCs w:val="22"/>
        </w:rPr>
        <w:t>:</w:t>
      </w:r>
      <w:r w:rsidR="00F73405">
        <w:rPr>
          <w:rFonts w:ascii="Tahoma" w:hAnsi="Tahoma" w:cs="Tahoma"/>
          <w:sz w:val="22"/>
          <w:szCs w:val="22"/>
        </w:rPr>
        <w:t xml:space="preserve"> </w:t>
      </w:r>
      <w:r w:rsidRPr="00DC6F99">
        <w:rPr>
          <w:rFonts w:ascii="Tahoma" w:hAnsi="Tahoma" w:cs="Tahoma"/>
          <w:sz w:val="22"/>
          <w:szCs w:val="22"/>
        </w:rPr>
        <w:t xml:space="preserve">Protect stockpiles and materials from wind and rain by storing them under tarps or secured plastic sheeting. </w:t>
      </w:r>
      <w:proofErr w:type="gramStart"/>
      <w:r w:rsidRPr="00DC6F99">
        <w:rPr>
          <w:rFonts w:ascii="Tahoma" w:hAnsi="Tahoma" w:cs="Tahoma"/>
          <w:sz w:val="22"/>
          <w:szCs w:val="22"/>
        </w:rPr>
        <w:t>Schedule grading and excavation projects for dry weather.</w:t>
      </w:r>
      <w:proofErr w:type="gramEnd"/>
      <w:r w:rsidRPr="00DC6F99">
        <w:rPr>
          <w:rFonts w:ascii="Tahoma" w:hAnsi="Tahoma" w:cs="Tahoma"/>
          <w:sz w:val="22"/>
          <w:szCs w:val="22"/>
        </w:rPr>
        <w:t xml:space="preserve"> Prevent erosion by planting fast-growing annual and perennial grasses. These will shield and bind the soil.</w:t>
      </w:r>
    </w:p>
    <w:p w:rsidR="00567007" w:rsidRDefault="00DC6F99">
      <w:pPr>
        <w:contextualSpacing/>
        <w:rPr>
          <w:rFonts w:ascii="Tahoma" w:hAnsi="Tahoma" w:cs="Tahoma"/>
          <w:sz w:val="22"/>
          <w:szCs w:val="22"/>
        </w:rPr>
      </w:pPr>
      <w:r w:rsidRPr="00DC6F99">
        <w:rPr>
          <w:rFonts w:ascii="Tahoma" w:hAnsi="Tahoma" w:cs="Tahoma"/>
          <w:sz w:val="22"/>
          <w:szCs w:val="22"/>
        </w:rPr>
        <w:t> </w:t>
      </w:r>
    </w:p>
    <w:p w:rsidR="00567007" w:rsidRDefault="00DC6F99">
      <w:pPr>
        <w:ind w:left="720"/>
        <w:contextualSpacing/>
        <w:rPr>
          <w:rFonts w:ascii="Tahoma" w:hAnsi="Tahoma" w:cs="Tahoma"/>
          <w:sz w:val="22"/>
          <w:szCs w:val="22"/>
        </w:rPr>
      </w:pPr>
      <w:r w:rsidRPr="00DC6F99">
        <w:rPr>
          <w:rFonts w:ascii="Tahoma" w:hAnsi="Tahoma" w:cs="Tahoma"/>
          <w:b/>
          <w:sz w:val="22"/>
          <w:szCs w:val="22"/>
        </w:rPr>
        <w:t xml:space="preserve">Garden and Lawn Maintenance: </w:t>
      </w:r>
      <w:r w:rsidRPr="00DC6F99">
        <w:rPr>
          <w:rFonts w:ascii="Tahoma" w:hAnsi="Tahoma" w:cs="Tahoma"/>
          <w:sz w:val="22"/>
          <w:szCs w:val="22"/>
        </w:rPr>
        <w:t>In communities with curbside yard waste recycling, place clippings and pruning waste in approved containers for pickup, or take clippings to a landfill that composts yard waste.</w:t>
      </w:r>
      <w:r w:rsidRPr="00DC6F99">
        <w:rPr>
          <w:rFonts w:ascii="Tahoma" w:hAnsi="Tahoma" w:cs="Tahoma"/>
          <w:sz w:val="22"/>
          <w:szCs w:val="22"/>
        </w:rPr>
        <w:br/>
      </w:r>
      <w:r w:rsidRPr="00DC6F99">
        <w:rPr>
          <w:rFonts w:ascii="Tahoma" w:hAnsi="Tahoma" w:cs="Tahoma"/>
          <w:sz w:val="22"/>
          <w:szCs w:val="22"/>
        </w:rPr>
        <w:br/>
        <w:t xml:space="preserve">Do not blow or rake leaves into the street, gutter or storm drains. Use organic or non-toxic fertilizers. Do not over-fertilize and do not fertilize near streets, storm drains or other </w:t>
      </w:r>
      <w:proofErr w:type="spellStart"/>
      <w:r w:rsidR="00A83D40">
        <w:rPr>
          <w:rFonts w:ascii="Tahoma" w:hAnsi="Tahoma" w:cs="Tahoma"/>
          <w:sz w:val="22"/>
          <w:szCs w:val="22"/>
        </w:rPr>
        <w:t>waterbodies</w:t>
      </w:r>
      <w:proofErr w:type="spellEnd"/>
      <w:r w:rsidRPr="00DC6F99">
        <w:rPr>
          <w:rFonts w:ascii="Tahoma" w:hAnsi="Tahoma" w:cs="Tahoma"/>
          <w:sz w:val="22"/>
          <w:szCs w:val="22"/>
        </w:rPr>
        <w:t xml:space="preserve">. </w:t>
      </w:r>
      <w:proofErr w:type="gramStart"/>
      <w:r w:rsidRPr="00DC6F99">
        <w:rPr>
          <w:rFonts w:ascii="Tahoma" w:hAnsi="Tahoma" w:cs="Tahoma"/>
          <w:sz w:val="22"/>
          <w:szCs w:val="22"/>
        </w:rPr>
        <w:t>Store pesticides, fertilizers, and other chemicals in covered areas to prevent runoff.</w:t>
      </w:r>
      <w:proofErr w:type="gramEnd"/>
      <w:r w:rsidRPr="00DC6F99">
        <w:rPr>
          <w:rFonts w:ascii="Tahoma" w:hAnsi="Tahoma" w:cs="Tahoma"/>
          <w:sz w:val="22"/>
          <w:szCs w:val="22"/>
        </w:rPr>
        <w:t xml:space="preserve">  </w:t>
      </w:r>
      <w:proofErr w:type="gramStart"/>
      <w:r w:rsidRPr="00DC6F99">
        <w:rPr>
          <w:rFonts w:ascii="Tahoma" w:hAnsi="Tahoma" w:cs="Tahoma"/>
          <w:sz w:val="22"/>
          <w:szCs w:val="22"/>
        </w:rPr>
        <w:t>Seed over bare spots in the landscape to prevent soil erosion.</w:t>
      </w:r>
      <w:proofErr w:type="gramEnd"/>
    </w:p>
    <w:p w:rsidR="00567007" w:rsidRDefault="00DC6F99">
      <w:pPr>
        <w:contextualSpacing/>
        <w:rPr>
          <w:rFonts w:ascii="Tahoma" w:hAnsi="Tahoma" w:cs="Tahoma"/>
          <w:sz w:val="22"/>
          <w:szCs w:val="22"/>
        </w:rPr>
      </w:pPr>
      <w:r w:rsidRPr="00DC6F99">
        <w:rPr>
          <w:rFonts w:ascii="Tahoma" w:hAnsi="Tahoma" w:cs="Tahoma"/>
          <w:sz w:val="22"/>
          <w:szCs w:val="22"/>
        </w:rPr>
        <w:t> </w:t>
      </w:r>
    </w:p>
    <w:p w:rsidR="00567007" w:rsidRDefault="00DC6F99">
      <w:pPr>
        <w:ind w:left="1440"/>
        <w:contextualSpacing/>
        <w:rPr>
          <w:rFonts w:ascii="Tahoma" w:hAnsi="Tahoma" w:cs="Tahoma"/>
          <w:sz w:val="22"/>
          <w:szCs w:val="22"/>
        </w:rPr>
      </w:pPr>
      <w:r w:rsidRPr="00DC6F99">
        <w:rPr>
          <w:rFonts w:ascii="Tahoma" w:hAnsi="Tahoma" w:cs="Tahoma"/>
          <w:b/>
          <w:sz w:val="22"/>
          <w:szCs w:val="22"/>
        </w:rPr>
        <w:t>Pesticide Use</w:t>
      </w:r>
      <w:r w:rsidR="006A6E67">
        <w:rPr>
          <w:rFonts w:ascii="Tahoma" w:hAnsi="Tahoma" w:cs="Tahoma"/>
          <w:b/>
          <w:sz w:val="22"/>
          <w:szCs w:val="22"/>
        </w:rPr>
        <w:t>:</w:t>
      </w:r>
      <w:r w:rsidR="006A6E67">
        <w:rPr>
          <w:rFonts w:ascii="Tahoma" w:hAnsi="Tahoma" w:cs="Tahoma"/>
          <w:sz w:val="22"/>
          <w:szCs w:val="22"/>
        </w:rPr>
        <w:t xml:space="preserve"> </w:t>
      </w:r>
      <w:r w:rsidRPr="00DC6F99">
        <w:rPr>
          <w:rFonts w:ascii="Tahoma" w:hAnsi="Tahoma" w:cs="Tahoma"/>
          <w:sz w:val="22"/>
          <w:szCs w:val="22"/>
        </w:rPr>
        <w:t>The “chemicals-only” approach to pest control is only a temporary fix. A more common-sense approach is needed for a long-term solution: Integrated Pest Management.</w:t>
      </w:r>
      <w:r w:rsidR="006A6E67">
        <w:rPr>
          <w:rFonts w:ascii="Tahoma" w:hAnsi="Tahoma" w:cs="Tahoma"/>
          <w:sz w:val="22"/>
          <w:szCs w:val="22"/>
        </w:rPr>
        <w:t xml:space="preserve"> </w:t>
      </w:r>
      <w:r w:rsidRPr="00DC6F99">
        <w:rPr>
          <w:rFonts w:ascii="Tahoma" w:hAnsi="Tahoma" w:cs="Tahoma"/>
          <w:sz w:val="22"/>
          <w:szCs w:val="22"/>
        </w:rPr>
        <w:t>Plan your “IPM” strategy in this order:</w:t>
      </w:r>
    </w:p>
    <w:p w:rsidR="00567007" w:rsidRDefault="00567007">
      <w:pPr>
        <w:contextualSpacing/>
        <w:rPr>
          <w:rFonts w:ascii="Tahoma" w:hAnsi="Tahoma" w:cs="Tahoma"/>
          <w:sz w:val="22"/>
          <w:szCs w:val="22"/>
        </w:rPr>
      </w:pPr>
    </w:p>
    <w:p w:rsidR="00567007" w:rsidRDefault="00DC6F99">
      <w:pPr>
        <w:pStyle w:val="ListParagraph"/>
        <w:numPr>
          <w:ilvl w:val="0"/>
          <w:numId w:val="65"/>
        </w:numPr>
        <w:rPr>
          <w:rFonts w:ascii="Tahoma" w:hAnsi="Tahoma" w:cs="Tahoma"/>
          <w:b/>
          <w:sz w:val="22"/>
          <w:szCs w:val="22"/>
        </w:rPr>
      </w:pPr>
      <w:r w:rsidRPr="00DC6F99">
        <w:rPr>
          <w:rFonts w:ascii="Tahoma" w:hAnsi="Tahoma" w:cs="Tahoma"/>
          <w:b/>
          <w:sz w:val="22"/>
          <w:szCs w:val="22"/>
        </w:rPr>
        <w:t>Physical Controls</w:t>
      </w:r>
    </w:p>
    <w:p w:rsidR="00567007" w:rsidRDefault="00DC6F99">
      <w:pPr>
        <w:pStyle w:val="ListParagraph"/>
        <w:numPr>
          <w:ilvl w:val="0"/>
          <w:numId w:val="66"/>
        </w:numPr>
        <w:rPr>
          <w:rFonts w:ascii="Tahoma" w:hAnsi="Tahoma" w:cs="Tahoma"/>
          <w:sz w:val="22"/>
          <w:szCs w:val="22"/>
        </w:rPr>
      </w:pPr>
      <w:r w:rsidRPr="00DC6F99">
        <w:rPr>
          <w:rFonts w:ascii="Tahoma" w:hAnsi="Tahoma" w:cs="Tahoma"/>
          <w:sz w:val="22"/>
          <w:szCs w:val="22"/>
        </w:rPr>
        <w:t xml:space="preserve">caulking holes or hand-picking; and </w:t>
      </w:r>
    </w:p>
    <w:p w:rsidR="00567007" w:rsidRDefault="00DC6F99">
      <w:pPr>
        <w:pStyle w:val="ListParagraph"/>
        <w:numPr>
          <w:ilvl w:val="0"/>
          <w:numId w:val="66"/>
        </w:numPr>
        <w:rPr>
          <w:rFonts w:ascii="Tahoma" w:hAnsi="Tahoma" w:cs="Tahoma"/>
          <w:sz w:val="22"/>
          <w:szCs w:val="22"/>
        </w:rPr>
      </w:pPr>
      <w:r w:rsidRPr="00DC6F99">
        <w:rPr>
          <w:rFonts w:ascii="Tahoma" w:hAnsi="Tahoma" w:cs="Tahoma"/>
          <w:sz w:val="22"/>
          <w:szCs w:val="22"/>
        </w:rPr>
        <w:t xml:space="preserve">barriers or traps </w:t>
      </w:r>
    </w:p>
    <w:p w:rsidR="00567007" w:rsidRDefault="00567007">
      <w:pPr>
        <w:contextualSpacing/>
        <w:rPr>
          <w:rFonts w:ascii="Tahoma" w:hAnsi="Tahoma" w:cs="Tahoma"/>
          <w:sz w:val="22"/>
          <w:szCs w:val="22"/>
        </w:rPr>
      </w:pPr>
    </w:p>
    <w:p w:rsidR="00567007" w:rsidRDefault="00DC6F99">
      <w:pPr>
        <w:pStyle w:val="ListParagraph"/>
        <w:numPr>
          <w:ilvl w:val="0"/>
          <w:numId w:val="65"/>
        </w:numPr>
        <w:rPr>
          <w:rFonts w:ascii="Tahoma" w:hAnsi="Tahoma" w:cs="Tahoma"/>
          <w:b/>
          <w:sz w:val="22"/>
          <w:szCs w:val="22"/>
        </w:rPr>
      </w:pPr>
      <w:r w:rsidRPr="00DC6F99">
        <w:rPr>
          <w:rFonts w:ascii="Tahoma" w:hAnsi="Tahoma" w:cs="Tahoma"/>
          <w:b/>
          <w:sz w:val="22"/>
          <w:szCs w:val="22"/>
        </w:rPr>
        <w:t>Biological Controls</w:t>
      </w:r>
    </w:p>
    <w:p w:rsidR="00567007" w:rsidRDefault="00DC6F99">
      <w:pPr>
        <w:pStyle w:val="ListParagraph"/>
        <w:numPr>
          <w:ilvl w:val="0"/>
          <w:numId w:val="67"/>
        </w:numPr>
        <w:rPr>
          <w:rFonts w:ascii="Tahoma" w:hAnsi="Tahoma" w:cs="Tahoma"/>
          <w:sz w:val="22"/>
          <w:szCs w:val="22"/>
        </w:rPr>
      </w:pPr>
      <w:r w:rsidRPr="00DC6F99">
        <w:rPr>
          <w:rFonts w:ascii="Tahoma" w:hAnsi="Tahoma" w:cs="Tahoma"/>
          <w:sz w:val="22"/>
          <w:szCs w:val="22"/>
        </w:rPr>
        <w:t>predatory insects (e.g. Green lacewings eat aphids)</w:t>
      </w:r>
      <w:r w:rsidR="006A6E67">
        <w:rPr>
          <w:rFonts w:ascii="Tahoma" w:hAnsi="Tahoma" w:cs="Tahoma"/>
          <w:sz w:val="22"/>
          <w:szCs w:val="22"/>
        </w:rPr>
        <w:t>; and</w:t>
      </w:r>
      <w:r w:rsidRPr="00DC6F99">
        <w:rPr>
          <w:rFonts w:ascii="Tahoma" w:hAnsi="Tahoma" w:cs="Tahoma"/>
          <w:sz w:val="22"/>
          <w:szCs w:val="22"/>
        </w:rPr>
        <w:t xml:space="preserve"> </w:t>
      </w:r>
    </w:p>
    <w:p w:rsidR="00567007" w:rsidRDefault="00DC6F99">
      <w:pPr>
        <w:pStyle w:val="ListParagraph"/>
        <w:numPr>
          <w:ilvl w:val="0"/>
          <w:numId w:val="67"/>
        </w:numPr>
        <w:rPr>
          <w:rFonts w:ascii="Tahoma" w:hAnsi="Tahoma" w:cs="Tahoma"/>
          <w:sz w:val="22"/>
          <w:szCs w:val="22"/>
        </w:rPr>
      </w:pPr>
      <w:r w:rsidRPr="00DC6F99">
        <w:rPr>
          <w:rFonts w:ascii="Tahoma" w:hAnsi="Tahoma" w:cs="Tahoma"/>
          <w:sz w:val="22"/>
          <w:szCs w:val="22"/>
        </w:rPr>
        <w:t xml:space="preserve">bacterial insecticides (e.g. Bacillus </w:t>
      </w:r>
      <w:proofErr w:type="spellStart"/>
      <w:r w:rsidRPr="00DC6F99">
        <w:rPr>
          <w:rFonts w:ascii="Tahoma" w:hAnsi="Tahoma" w:cs="Tahoma"/>
          <w:sz w:val="22"/>
          <w:szCs w:val="22"/>
        </w:rPr>
        <w:t>thuringiensis</w:t>
      </w:r>
      <w:proofErr w:type="spellEnd"/>
      <w:r w:rsidRPr="00DC6F99">
        <w:rPr>
          <w:rFonts w:ascii="Tahoma" w:hAnsi="Tahoma" w:cs="Tahoma"/>
          <w:sz w:val="22"/>
          <w:szCs w:val="22"/>
        </w:rPr>
        <w:t xml:space="preserve"> kills caterpillars) </w:t>
      </w:r>
    </w:p>
    <w:p w:rsidR="00567007" w:rsidRDefault="00567007">
      <w:pPr>
        <w:contextualSpacing/>
        <w:rPr>
          <w:rFonts w:ascii="Tahoma" w:hAnsi="Tahoma" w:cs="Tahoma"/>
          <w:sz w:val="22"/>
          <w:szCs w:val="22"/>
        </w:rPr>
      </w:pPr>
    </w:p>
    <w:p w:rsidR="00567007" w:rsidRDefault="00DC6F99">
      <w:pPr>
        <w:pStyle w:val="ListParagraph"/>
        <w:numPr>
          <w:ilvl w:val="0"/>
          <w:numId w:val="65"/>
        </w:numPr>
        <w:rPr>
          <w:rFonts w:ascii="Tahoma" w:hAnsi="Tahoma" w:cs="Tahoma"/>
          <w:b/>
          <w:sz w:val="22"/>
          <w:szCs w:val="22"/>
        </w:rPr>
      </w:pPr>
      <w:r w:rsidRPr="00DC6F99">
        <w:rPr>
          <w:rFonts w:ascii="Tahoma" w:hAnsi="Tahoma" w:cs="Tahoma"/>
          <w:b/>
          <w:sz w:val="22"/>
          <w:szCs w:val="22"/>
        </w:rPr>
        <w:t>Chemical Controls – Your Last Resort</w:t>
      </w:r>
    </w:p>
    <w:p w:rsidR="00567007" w:rsidRDefault="00567007">
      <w:pPr>
        <w:contextualSpacing/>
        <w:rPr>
          <w:rFonts w:ascii="Tahoma" w:hAnsi="Tahoma" w:cs="Tahoma"/>
          <w:sz w:val="22"/>
          <w:szCs w:val="22"/>
        </w:rPr>
      </w:pPr>
    </w:p>
    <w:p w:rsidR="00567007" w:rsidRDefault="00DC6F99">
      <w:pPr>
        <w:ind w:firstLine="720"/>
        <w:contextualSpacing/>
        <w:rPr>
          <w:rFonts w:ascii="Tahoma" w:hAnsi="Tahoma" w:cs="Tahoma"/>
          <w:sz w:val="22"/>
          <w:szCs w:val="22"/>
        </w:rPr>
      </w:pPr>
      <w:r w:rsidRPr="00DC6F99">
        <w:rPr>
          <w:rFonts w:ascii="Tahoma" w:hAnsi="Tahoma" w:cs="Tahoma"/>
          <w:sz w:val="22"/>
          <w:szCs w:val="22"/>
        </w:rPr>
        <w:t>Use these least-toxic products:</w:t>
      </w:r>
    </w:p>
    <w:p w:rsidR="00567007" w:rsidRDefault="00567007">
      <w:pPr>
        <w:contextualSpacing/>
        <w:rPr>
          <w:rFonts w:ascii="Tahoma" w:hAnsi="Tahoma" w:cs="Tahoma"/>
          <w:sz w:val="22"/>
          <w:szCs w:val="22"/>
        </w:rPr>
      </w:pPr>
    </w:p>
    <w:p w:rsidR="00567007" w:rsidRDefault="00DC6F99">
      <w:pPr>
        <w:pStyle w:val="ListParagraph"/>
        <w:numPr>
          <w:ilvl w:val="0"/>
          <w:numId w:val="68"/>
        </w:numPr>
        <w:rPr>
          <w:rFonts w:ascii="Tahoma" w:hAnsi="Tahoma" w:cs="Tahoma"/>
          <w:sz w:val="22"/>
          <w:szCs w:val="22"/>
        </w:rPr>
      </w:pPr>
      <w:r w:rsidRPr="00DC6F99">
        <w:rPr>
          <w:rFonts w:ascii="Tahoma" w:hAnsi="Tahoma" w:cs="Tahoma"/>
          <w:sz w:val="22"/>
          <w:szCs w:val="22"/>
        </w:rPr>
        <w:t xml:space="preserve">dehydrating dusts (e.g. silica gel); </w:t>
      </w:r>
    </w:p>
    <w:p w:rsidR="00567007" w:rsidRDefault="00DC6F99">
      <w:pPr>
        <w:pStyle w:val="ListParagraph"/>
        <w:numPr>
          <w:ilvl w:val="0"/>
          <w:numId w:val="68"/>
        </w:numPr>
        <w:rPr>
          <w:rFonts w:ascii="Tahoma" w:hAnsi="Tahoma" w:cs="Tahoma"/>
          <w:sz w:val="22"/>
          <w:szCs w:val="22"/>
        </w:rPr>
      </w:pPr>
      <w:r w:rsidRPr="00DC6F99">
        <w:rPr>
          <w:rFonts w:ascii="Tahoma" w:hAnsi="Tahoma" w:cs="Tahoma"/>
          <w:sz w:val="22"/>
          <w:szCs w:val="22"/>
        </w:rPr>
        <w:t xml:space="preserve">insecticidal soaps; </w:t>
      </w:r>
    </w:p>
    <w:p w:rsidR="00567007" w:rsidRDefault="00DC6F99">
      <w:pPr>
        <w:pStyle w:val="ListParagraph"/>
        <w:numPr>
          <w:ilvl w:val="0"/>
          <w:numId w:val="68"/>
        </w:numPr>
        <w:rPr>
          <w:rFonts w:ascii="Tahoma" w:hAnsi="Tahoma" w:cs="Tahoma"/>
          <w:sz w:val="22"/>
          <w:szCs w:val="22"/>
        </w:rPr>
      </w:pPr>
      <w:r w:rsidRPr="00DC6F99">
        <w:rPr>
          <w:rFonts w:ascii="Tahoma" w:hAnsi="Tahoma" w:cs="Tahoma"/>
          <w:sz w:val="22"/>
          <w:szCs w:val="22"/>
        </w:rPr>
        <w:t xml:space="preserve">boric acid powder; </w:t>
      </w:r>
    </w:p>
    <w:p w:rsidR="00567007" w:rsidRDefault="00DC6F99">
      <w:pPr>
        <w:pStyle w:val="ListParagraph"/>
        <w:numPr>
          <w:ilvl w:val="0"/>
          <w:numId w:val="68"/>
        </w:numPr>
        <w:rPr>
          <w:rFonts w:ascii="Tahoma" w:hAnsi="Tahoma" w:cs="Tahoma"/>
          <w:sz w:val="22"/>
          <w:szCs w:val="22"/>
        </w:rPr>
      </w:pPr>
      <w:r w:rsidRPr="00DC6F99">
        <w:rPr>
          <w:rFonts w:ascii="Tahoma" w:hAnsi="Tahoma" w:cs="Tahoma"/>
          <w:sz w:val="22"/>
          <w:szCs w:val="22"/>
        </w:rPr>
        <w:t>horticultural oils; and</w:t>
      </w:r>
    </w:p>
    <w:p w:rsidR="00567007" w:rsidRDefault="00DC6F99">
      <w:pPr>
        <w:pStyle w:val="ListParagraph"/>
        <w:numPr>
          <w:ilvl w:val="0"/>
          <w:numId w:val="68"/>
        </w:numPr>
        <w:rPr>
          <w:rFonts w:ascii="Tahoma" w:hAnsi="Tahoma" w:cs="Tahoma"/>
          <w:sz w:val="22"/>
          <w:szCs w:val="22"/>
        </w:rPr>
      </w:pPr>
      <w:proofErr w:type="spellStart"/>
      <w:proofErr w:type="gramStart"/>
      <w:r w:rsidRPr="00DC6F99">
        <w:rPr>
          <w:rFonts w:ascii="Tahoma" w:hAnsi="Tahoma" w:cs="Tahoma"/>
          <w:sz w:val="22"/>
          <w:szCs w:val="22"/>
        </w:rPr>
        <w:t>pyrethrin</w:t>
      </w:r>
      <w:proofErr w:type="spellEnd"/>
      <w:r w:rsidRPr="00DC6F99">
        <w:rPr>
          <w:rFonts w:ascii="Tahoma" w:hAnsi="Tahoma" w:cs="Tahoma"/>
          <w:sz w:val="22"/>
          <w:szCs w:val="22"/>
        </w:rPr>
        <w:t>-based</w:t>
      </w:r>
      <w:proofErr w:type="gramEnd"/>
      <w:r w:rsidRPr="00DC6F99">
        <w:rPr>
          <w:rFonts w:ascii="Tahoma" w:hAnsi="Tahoma" w:cs="Tahoma"/>
          <w:sz w:val="22"/>
          <w:szCs w:val="22"/>
        </w:rPr>
        <w:t xml:space="preserve"> insecticide.</w:t>
      </w:r>
    </w:p>
    <w:p w:rsidR="00567007" w:rsidRDefault="00567007">
      <w:pPr>
        <w:contextualSpacing/>
        <w:rPr>
          <w:rFonts w:ascii="Tahoma" w:hAnsi="Tahoma" w:cs="Tahoma"/>
          <w:sz w:val="22"/>
          <w:szCs w:val="22"/>
        </w:rPr>
      </w:pPr>
    </w:p>
    <w:p w:rsidR="00567007" w:rsidRDefault="00DC6F99">
      <w:pPr>
        <w:ind w:firstLine="720"/>
        <w:contextualSpacing/>
        <w:rPr>
          <w:rFonts w:ascii="Tahoma" w:hAnsi="Tahoma" w:cs="Tahoma"/>
          <w:b/>
          <w:sz w:val="22"/>
          <w:szCs w:val="22"/>
        </w:rPr>
      </w:pPr>
      <w:r w:rsidRPr="00DC6F99">
        <w:rPr>
          <w:rFonts w:ascii="Tahoma" w:hAnsi="Tahoma" w:cs="Tahoma"/>
          <w:b/>
          <w:sz w:val="22"/>
          <w:szCs w:val="22"/>
        </w:rPr>
        <w:t>Safe Substitutes for Pest Control</w:t>
      </w:r>
    </w:p>
    <w:p w:rsidR="00567007" w:rsidRDefault="00DC6F99">
      <w:pPr>
        <w:ind w:left="720"/>
        <w:contextualSpacing/>
        <w:rPr>
          <w:rFonts w:ascii="Tahoma" w:hAnsi="Tahoma" w:cs="Tahoma"/>
          <w:sz w:val="22"/>
          <w:szCs w:val="22"/>
        </w:rPr>
      </w:pPr>
      <w:r w:rsidRPr="00DC6F99">
        <w:rPr>
          <w:rFonts w:ascii="Tahoma" w:hAnsi="Tahoma" w:cs="Tahoma"/>
          <w:b/>
          <w:sz w:val="22"/>
          <w:szCs w:val="22"/>
        </w:rPr>
        <w:t>Garden Aphids and Mites:</w:t>
      </w:r>
      <w:r w:rsidRPr="00DC6F99">
        <w:rPr>
          <w:rFonts w:ascii="Tahoma" w:hAnsi="Tahoma" w:cs="Tahoma"/>
          <w:sz w:val="22"/>
          <w:szCs w:val="22"/>
        </w:rPr>
        <w:t xml:space="preserve"> Mix </w:t>
      </w:r>
      <w:r w:rsidR="00CF7047">
        <w:rPr>
          <w:rFonts w:ascii="Tahoma" w:hAnsi="Tahoma" w:cs="Tahoma"/>
          <w:sz w:val="22"/>
          <w:szCs w:val="22"/>
        </w:rPr>
        <w:t>one</w:t>
      </w:r>
      <w:r w:rsidRPr="00DC6F99">
        <w:rPr>
          <w:rFonts w:ascii="Tahoma" w:hAnsi="Tahoma" w:cs="Tahoma"/>
          <w:sz w:val="22"/>
          <w:szCs w:val="22"/>
        </w:rPr>
        <w:t xml:space="preserve"> tablespoon of liquid soap and </w:t>
      </w:r>
      <w:r w:rsidR="00CF7047">
        <w:rPr>
          <w:rFonts w:ascii="Tahoma" w:hAnsi="Tahoma" w:cs="Tahoma"/>
          <w:sz w:val="22"/>
          <w:szCs w:val="22"/>
        </w:rPr>
        <w:t>one</w:t>
      </w:r>
      <w:r w:rsidRPr="00DC6F99">
        <w:rPr>
          <w:rFonts w:ascii="Tahoma" w:hAnsi="Tahoma" w:cs="Tahoma"/>
          <w:sz w:val="22"/>
          <w:szCs w:val="22"/>
        </w:rPr>
        <w:t xml:space="preserve"> cup of </w:t>
      </w:r>
      <w:r w:rsidRPr="00DC6F99">
        <w:rPr>
          <w:rFonts w:ascii="Tahoma" w:hAnsi="Tahoma" w:cs="Tahoma"/>
          <w:sz w:val="22"/>
          <w:szCs w:val="22"/>
        </w:rPr>
        <w:lastRenderedPageBreak/>
        <w:t xml:space="preserve">vegetable oil. Add </w:t>
      </w:r>
      <w:r w:rsidR="00CF7047">
        <w:rPr>
          <w:rFonts w:ascii="Tahoma" w:hAnsi="Tahoma" w:cs="Tahoma"/>
          <w:sz w:val="22"/>
          <w:szCs w:val="22"/>
        </w:rPr>
        <w:t>one</w:t>
      </w:r>
      <w:r w:rsidRPr="00DC6F99">
        <w:rPr>
          <w:rFonts w:ascii="Tahoma" w:hAnsi="Tahoma" w:cs="Tahoma"/>
          <w:sz w:val="22"/>
          <w:szCs w:val="22"/>
        </w:rPr>
        <w:t xml:space="preserve"> teaspoon of this mixture to a cup of water and spray. (Oil may harm vegetable plants in the cabbage family.)</w:t>
      </w:r>
      <w:r w:rsidRPr="00DC6F99">
        <w:rPr>
          <w:rFonts w:ascii="Tahoma" w:hAnsi="Tahoma" w:cs="Tahoma"/>
          <w:sz w:val="22"/>
          <w:szCs w:val="22"/>
        </w:rPr>
        <w:br/>
      </w:r>
      <w:r w:rsidRPr="00DC6F99">
        <w:rPr>
          <w:rFonts w:ascii="Tahoma" w:hAnsi="Tahoma" w:cs="Tahoma"/>
          <w:sz w:val="22"/>
          <w:szCs w:val="22"/>
        </w:rPr>
        <w:br/>
      </w:r>
      <w:r w:rsidRPr="00DC6F99">
        <w:rPr>
          <w:rFonts w:ascii="Tahoma" w:hAnsi="Tahoma" w:cs="Tahoma"/>
          <w:b/>
          <w:sz w:val="22"/>
          <w:szCs w:val="22"/>
        </w:rPr>
        <w:t>Caterpillars:</w:t>
      </w:r>
      <w:r w:rsidRPr="00DC6F99">
        <w:rPr>
          <w:rFonts w:ascii="Tahoma" w:hAnsi="Tahoma" w:cs="Tahoma"/>
          <w:sz w:val="22"/>
          <w:szCs w:val="22"/>
        </w:rPr>
        <w:t xml:space="preserve"> When caterpillars are eating, apply products containing Bacillus </w:t>
      </w:r>
      <w:proofErr w:type="spellStart"/>
      <w:r w:rsidRPr="00DC6F99">
        <w:rPr>
          <w:rFonts w:ascii="Tahoma" w:hAnsi="Tahoma" w:cs="Tahoma"/>
          <w:sz w:val="22"/>
          <w:szCs w:val="22"/>
        </w:rPr>
        <w:t>thuringiensis</w:t>
      </w:r>
      <w:proofErr w:type="spellEnd"/>
      <w:r w:rsidRPr="00DC6F99">
        <w:rPr>
          <w:rFonts w:ascii="Tahoma" w:hAnsi="Tahoma" w:cs="Tahoma"/>
          <w:sz w:val="22"/>
          <w:szCs w:val="22"/>
        </w:rPr>
        <w:t xml:space="preserve"> to leaves.</w:t>
      </w:r>
      <w:r w:rsidRPr="00DC6F99">
        <w:rPr>
          <w:rFonts w:ascii="Tahoma" w:hAnsi="Tahoma" w:cs="Tahoma"/>
          <w:sz w:val="22"/>
          <w:szCs w:val="22"/>
        </w:rPr>
        <w:br/>
      </w:r>
      <w:r w:rsidRPr="00DC6F99">
        <w:rPr>
          <w:rFonts w:ascii="Tahoma" w:hAnsi="Tahoma" w:cs="Tahoma"/>
          <w:sz w:val="22"/>
          <w:szCs w:val="22"/>
        </w:rPr>
        <w:br/>
      </w:r>
      <w:r w:rsidRPr="00DC6F99">
        <w:rPr>
          <w:rFonts w:ascii="Tahoma" w:hAnsi="Tahoma" w:cs="Tahoma"/>
          <w:b/>
          <w:sz w:val="22"/>
          <w:szCs w:val="22"/>
        </w:rPr>
        <w:t>Ants:</w:t>
      </w:r>
      <w:r w:rsidRPr="00DC6F99">
        <w:rPr>
          <w:rFonts w:ascii="Tahoma" w:hAnsi="Tahoma" w:cs="Tahoma"/>
          <w:sz w:val="22"/>
          <w:szCs w:val="22"/>
        </w:rPr>
        <w:t xml:space="preserve"> Place boric acid powder or </w:t>
      </w:r>
      <w:proofErr w:type="spellStart"/>
      <w:r w:rsidRPr="00DC6F99">
        <w:rPr>
          <w:rFonts w:ascii="Tahoma" w:hAnsi="Tahoma" w:cs="Tahoma"/>
          <w:sz w:val="22"/>
          <w:szCs w:val="22"/>
        </w:rPr>
        <w:t>hydramethylnon</w:t>
      </w:r>
      <w:proofErr w:type="spellEnd"/>
      <w:r w:rsidRPr="00DC6F99">
        <w:rPr>
          <w:rFonts w:ascii="Tahoma" w:hAnsi="Tahoma" w:cs="Tahoma"/>
          <w:sz w:val="22"/>
          <w:szCs w:val="22"/>
        </w:rPr>
        <w:t xml:space="preserve"> baits in problem areas, cracks and insect walkways.</w:t>
      </w:r>
      <w:r w:rsidR="00CF7047">
        <w:rPr>
          <w:rFonts w:ascii="Tahoma" w:hAnsi="Tahoma" w:cs="Tahoma"/>
          <w:sz w:val="22"/>
          <w:szCs w:val="22"/>
        </w:rPr>
        <w:t xml:space="preserve"> </w:t>
      </w:r>
      <w:r w:rsidRPr="00DC6F99">
        <w:rPr>
          <w:rFonts w:ascii="Tahoma" w:hAnsi="Tahoma" w:cs="Tahoma"/>
          <w:sz w:val="22"/>
          <w:szCs w:val="22"/>
        </w:rPr>
        <w:t>It is a mild poison, so be sure it is inaccessible to children and pets.</w:t>
      </w:r>
      <w:r w:rsidRPr="00DC6F99">
        <w:rPr>
          <w:rFonts w:ascii="Tahoma" w:hAnsi="Tahoma" w:cs="Tahoma"/>
          <w:sz w:val="22"/>
          <w:szCs w:val="22"/>
        </w:rPr>
        <w:br/>
      </w:r>
      <w:r w:rsidRPr="00DC6F99">
        <w:rPr>
          <w:rFonts w:ascii="Tahoma" w:hAnsi="Tahoma" w:cs="Tahoma"/>
          <w:sz w:val="22"/>
          <w:szCs w:val="22"/>
        </w:rPr>
        <w:br/>
      </w:r>
      <w:r w:rsidRPr="00DC6F99">
        <w:rPr>
          <w:rFonts w:ascii="Tahoma" w:hAnsi="Tahoma" w:cs="Tahoma"/>
          <w:b/>
          <w:sz w:val="22"/>
          <w:szCs w:val="22"/>
        </w:rPr>
        <w:t>Roaches:</w:t>
      </w:r>
      <w:r w:rsidRPr="00DC6F99">
        <w:rPr>
          <w:rFonts w:ascii="Tahoma" w:hAnsi="Tahoma" w:cs="Tahoma"/>
          <w:sz w:val="22"/>
          <w:szCs w:val="22"/>
        </w:rPr>
        <w:t xml:space="preserve"> Apply boric acid powder to cracks and entry points (see ants above). Place bay leaves on pantry shelves.</w:t>
      </w:r>
    </w:p>
    <w:p w:rsidR="00567007" w:rsidRDefault="00DC6F99">
      <w:pPr>
        <w:contextualSpacing/>
        <w:rPr>
          <w:rFonts w:ascii="Tahoma" w:hAnsi="Tahoma" w:cs="Tahoma"/>
          <w:sz w:val="22"/>
          <w:szCs w:val="22"/>
        </w:rPr>
      </w:pPr>
      <w:r w:rsidRPr="00DC6F99">
        <w:rPr>
          <w:rFonts w:ascii="Tahoma" w:hAnsi="Tahoma" w:cs="Tahoma"/>
          <w:sz w:val="22"/>
          <w:szCs w:val="22"/>
        </w:rPr>
        <w:t>  </w:t>
      </w:r>
    </w:p>
    <w:p w:rsidR="00567007" w:rsidRDefault="00DC6F99">
      <w:pPr>
        <w:ind w:left="720"/>
        <w:contextualSpacing/>
        <w:rPr>
          <w:rFonts w:ascii="Tahoma" w:hAnsi="Tahoma" w:cs="Tahoma"/>
          <w:sz w:val="22"/>
          <w:szCs w:val="22"/>
        </w:rPr>
      </w:pPr>
      <w:r w:rsidRPr="00DC6F99">
        <w:rPr>
          <w:rFonts w:ascii="Tahoma" w:hAnsi="Tahoma" w:cs="Tahoma"/>
          <w:sz w:val="22"/>
          <w:szCs w:val="22"/>
        </w:rPr>
        <w:t>If a pesticide must be applied, use one that is specifically designed to control your pest. The insect should be listed on the label. Approximately 90 percent of the insects on your lawn and garden are not harmful. Use pesticides only as directed. In their zeal to control the problem, many gardeners use pesticides at over 20 times the rate that farmers do.</w:t>
      </w:r>
    </w:p>
    <w:p w:rsidR="00567007" w:rsidRDefault="00DC6F99">
      <w:pPr>
        <w:contextualSpacing/>
        <w:rPr>
          <w:rFonts w:ascii="Tahoma" w:hAnsi="Tahoma" w:cs="Tahoma"/>
          <w:sz w:val="22"/>
          <w:szCs w:val="22"/>
        </w:rPr>
      </w:pPr>
      <w:r w:rsidRPr="00DC6F99">
        <w:rPr>
          <w:rFonts w:ascii="Tahoma" w:hAnsi="Tahoma" w:cs="Tahoma"/>
          <w:sz w:val="22"/>
          <w:szCs w:val="22"/>
        </w:rPr>
        <w:t> </w:t>
      </w:r>
    </w:p>
    <w:p w:rsidR="00567007" w:rsidRDefault="00DC6F99">
      <w:pPr>
        <w:ind w:left="720"/>
        <w:contextualSpacing/>
        <w:rPr>
          <w:rFonts w:ascii="Tahoma" w:hAnsi="Tahoma" w:cs="Tahoma"/>
          <w:sz w:val="22"/>
          <w:szCs w:val="22"/>
        </w:rPr>
      </w:pPr>
      <w:r w:rsidRPr="00DC6F99">
        <w:rPr>
          <w:rFonts w:ascii="Tahoma" w:hAnsi="Tahoma" w:cs="Tahoma"/>
          <w:b/>
          <w:sz w:val="22"/>
          <w:szCs w:val="22"/>
        </w:rPr>
        <w:t>Pesticide Disposal</w:t>
      </w:r>
      <w:r w:rsidR="00CF7047">
        <w:rPr>
          <w:rFonts w:ascii="Tahoma" w:hAnsi="Tahoma" w:cs="Tahoma"/>
          <w:b/>
          <w:sz w:val="22"/>
          <w:szCs w:val="22"/>
        </w:rPr>
        <w:t>:</w:t>
      </w:r>
      <w:r w:rsidR="00CF7047">
        <w:rPr>
          <w:rFonts w:ascii="Tahoma" w:hAnsi="Tahoma" w:cs="Tahoma"/>
          <w:sz w:val="22"/>
          <w:szCs w:val="22"/>
        </w:rPr>
        <w:t xml:space="preserve"> </w:t>
      </w:r>
      <w:r w:rsidRPr="00DC6F99">
        <w:rPr>
          <w:rFonts w:ascii="Tahoma" w:hAnsi="Tahoma" w:cs="Tahoma"/>
          <w:sz w:val="22"/>
          <w:szCs w:val="22"/>
        </w:rPr>
        <w:t xml:space="preserve">Household toxics such as pesticides, cleansers and motor oil can pollute surface and groundwater(s) if disposed of in storm drains or gutters. Rinse empty pesticide containers and use rinse water as you would the product. Dispose of empty rinsed containers in the trash. To dispose of household hazardous waste, contact local officials or the University, of Arkansas Division of Agriculture Cooperative Extension Service for instructions. </w:t>
      </w:r>
      <w:r w:rsidRPr="00DC6F99">
        <w:rPr>
          <w:rFonts w:ascii="Tahoma" w:hAnsi="Tahoma" w:cs="Tahoma"/>
          <w:sz w:val="22"/>
          <w:szCs w:val="22"/>
        </w:rPr>
        <w:br/>
      </w:r>
    </w:p>
    <w:p w:rsidR="00567007" w:rsidRDefault="00DC6F99">
      <w:pPr>
        <w:contextualSpacing/>
        <w:rPr>
          <w:rFonts w:ascii="Tahoma" w:hAnsi="Tahoma" w:cs="Tahoma"/>
          <w:b/>
          <w:sz w:val="22"/>
          <w:szCs w:val="22"/>
        </w:rPr>
      </w:pPr>
      <w:proofErr w:type="gramStart"/>
      <w:r w:rsidRPr="00DC6F99">
        <w:rPr>
          <w:rFonts w:ascii="Tahoma" w:hAnsi="Tahoma" w:cs="Tahoma"/>
          <w:b/>
          <w:sz w:val="22"/>
          <w:szCs w:val="22"/>
        </w:rPr>
        <w:t>BMPs for Residential Home Owners</w:t>
      </w:r>
      <w:r w:rsidR="00CF7047">
        <w:rPr>
          <w:rFonts w:ascii="Tahoma" w:hAnsi="Tahoma" w:cs="Tahoma"/>
          <w:b/>
          <w:sz w:val="22"/>
          <w:szCs w:val="22"/>
        </w:rPr>
        <w:t>.</w:t>
      </w:r>
      <w:proofErr w:type="gramEnd"/>
    </w:p>
    <w:p w:rsidR="00567007" w:rsidRDefault="00DC6F99">
      <w:pPr>
        <w:contextualSpacing/>
        <w:rPr>
          <w:rFonts w:ascii="Tahoma" w:hAnsi="Tahoma" w:cs="Tahoma"/>
          <w:sz w:val="22"/>
          <w:szCs w:val="22"/>
        </w:rPr>
      </w:pPr>
      <w:r w:rsidRPr="00DC6F99">
        <w:rPr>
          <w:rFonts w:ascii="Tahoma" w:hAnsi="Tahoma" w:cs="Tahoma"/>
          <w:sz w:val="22"/>
          <w:szCs w:val="22"/>
        </w:rPr>
        <w:t>Household hazardous waste is defined as common everyday products that people use in and around their homes including paint, paint thinner, herbicides, and pesticides that, due to their chemical nature, can be hazardous if not properly disposed.</w:t>
      </w:r>
      <w:r w:rsidRPr="00DC6F99">
        <w:rPr>
          <w:rFonts w:ascii="Tahoma" w:hAnsi="Tahoma" w:cs="Tahoma"/>
          <w:sz w:val="22"/>
          <w:szCs w:val="22"/>
        </w:rPr>
        <w:br/>
      </w:r>
      <w:r w:rsidRPr="00DC6F99">
        <w:rPr>
          <w:rFonts w:ascii="Tahoma" w:hAnsi="Tahoma" w:cs="Tahoma"/>
          <w:sz w:val="22"/>
          <w:szCs w:val="22"/>
        </w:rPr>
        <w:br/>
        <w:t>As a rule, persons who generate household hazardous wastes should not pour them down the sink or put them in the regular trash unless they are certain that the wastes are non-hazardous to humans or the environment. In general, only non-hazardous solids should be disposed of in the regular trash.</w:t>
      </w:r>
      <w:r w:rsidRPr="00DC6F99">
        <w:rPr>
          <w:rFonts w:ascii="Tahoma" w:hAnsi="Tahoma" w:cs="Tahoma"/>
          <w:sz w:val="22"/>
          <w:szCs w:val="22"/>
        </w:rPr>
        <w:br/>
      </w:r>
    </w:p>
    <w:p w:rsidR="00BE0D74" w:rsidRDefault="00DC6F99">
      <w:pPr>
        <w:contextualSpacing/>
        <w:rPr>
          <w:rFonts w:ascii="Tahoma" w:hAnsi="Tahoma" w:cs="Tahoma"/>
          <w:sz w:val="22"/>
          <w:szCs w:val="22"/>
        </w:rPr>
      </w:pPr>
      <w:r w:rsidRPr="00DC6F99">
        <w:rPr>
          <w:rFonts w:ascii="Tahoma" w:hAnsi="Tahoma" w:cs="Tahoma"/>
          <w:sz w:val="22"/>
          <w:szCs w:val="22"/>
        </w:rPr>
        <w:t xml:space="preserve">The best way to deal with household hazardous wastes is not to have any! Before you buy a product make sure it will do the job you intend it to do. When possible, buy only the amount needed so there are no “leftovers” to store or to dispose of. Read the label before purchasing a product. Many times two products will do the same job, but one requires special disposal and the other does not. </w:t>
      </w:r>
      <w:proofErr w:type="gramStart"/>
      <w:r w:rsidRPr="00DC6F99">
        <w:rPr>
          <w:rFonts w:ascii="Tahoma" w:hAnsi="Tahoma" w:cs="Tahoma"/>
          <w:sz w:val="22"/>
          <w:szCs w:val="22"/>
        </w:rPr>
        <w:t>For example, latex paint versus solvent-based paint.</w:t>
      </w:r>
      <w:proofErr w:type="gramEnd"/>
      <w:r w:rsidRPr="00DC6F99">
        <w:rPr>
          <w:rFonts w:ascii="Tahoma" w:hAnsi="Tahoma" w:cs="Tahoma"/>
          <w:sz w:val="22"/>
          <w:szCs w:val="22"/>
        </w:rPr>
        <w:t xml:space="preserve"> Latex paint is water-based and is not classified as hazardous, while solvent-based paints are considered a hazardous material.</w:t>
      </w:r>
    </w:p>
    <w:p w:rsidR="00567007" w:rsidRDefault="00567007">
      <w:pPr>
        <w:contextualSpacing/>
        <w:rPr>
          <w:rFonts w:ascii="Tahoma" w:hAnsi="Tahoma" w:cs="Tahoma"/>
          <w:sz w:val="22"/>
          <w:szCs w:val="22"/>
        </w:rPr>
      </w:pPr>
    </w:p>
    <w:p w:rsidR="00567007" w:rsidRDefault="00DC6F99">
      <w:pPr>
        <w:contextualSpacing/>
        <w:rPr>
          <w:rFonts w:ascii="Tahoma" w:hAnsi="Tahoma" w:cs="Tahoma"/>
          <w:sz w:val="22"/>
          <w:szCs w:val="22"/>
        </w:rPr>
      </w:pPr>
      <w:r w:rsidRPr="00DC6F99">
        <w:rPr>
          <w:rFonts w:ascii="Tahoma" w:hAnsi="Tahoma" w:cs="Tahoma"/>
          <w:sz w:val="22"/>
          <w:szCs w:val="22"/>
        </w:rPr>
        <w:t xml:space="preserve">In addition, other hazardous materials, such as turpentine or mineral spirits, are required for clean up when using a solvent-based paint. Soap and water are all that are needed to clean up after using latex paint. The clear choice from an environmental </w:t>
      </w:r>
      <w:r w:rsidRPr="00DC6F99">
        <w:rPr>
          <w:rFonts w:ascii="Tahoma" w:hAnsi="Tahoma" w:cs="Tahoma"/>
          <w:sz w:val="22"/>
          <w:szCs w:val="22"/>
        </w:rPr>
        <w:lastRenderedPageBreak/>
        <w:t>perspective is latex paint. When possible, avoid purchasing products with POISON, DANGER, WARNING, FLAMMABLE, TOXIC, CORROSIVE or CAUTION on the label.</w:t>
      </w:r>
      <w:r w:rsidRPr="00DC6F99">
        <w:rPr>
          <w:rFonts w:ascii="Tahoma" w:hAnsi="Tahoma" w:cs="Tahoma"/>
          <w:sz w:val="22"/>
          <w:szCs w:val="22"/>
        </w:rPr>
        <w:br/>
      </w:r>
      <w:r w:rsidRPr="00DC6F99">
        <w:rPr>
          <w:rFonts w:ascii="Tahoma" w:hAnsi="Tahoma" w:cs="Tahoma"/>
          <w:sz w:val="22"/>
          <w:szCs w:val="22"/>
        </w:rPr>
        <w:br/>
        <w:t>If potentially hazardous products must be purchased, read and follow the label directions. Store these items in their original container and never remove the label. Keep all hazardous products stored in a location away from children, and out of their reach.</w:t>
      </w:r>
    </w:p>
    <w:p w:rsidR="00567007" w:rsidRDefault="00DC6F99">
      <w:pPr>
        <w:contextualSpacing/>
        <w:rPr>
          <w:rFonts w:ascii="Tahoma" w:hAnsi="Tahoma" w:cs="Tahoma"/>
          <w:sz w:val="22"/>
          <w:szCs w:val="22"/>
        </w:rPr>
      </w:pPr>
      <w:r w:rsidRPr="00DC6F99">
        <w:rPr>
          <w:rFonts w:ascii="Tahoma" w:hAnsi="Tahoma" w:cs="Tahoma"/>
          <w:sz w:val="22"/>
          <w:szCs w:val="22"/>
        </w:rPr>
        <w:t> </w:t>
      </w:r>
    </w:p>
    <w:p w:rsidR="00567007" w:rsidRDefault="00DC6F99">
      <w:pPr>
        <w:ind w:left="720"/>
        <w:contextualSpacing/>
        <w:rPr>
          <w:rFonts w:ascii="Tahoma" w:hAnsi="Tahoma" w:cs="Tahoma"/>
          <w:sz w:val="22"/>
          <w:szCs w:val="22"/>
        </w:rPr>
      </w:pPr>
      <w:r w:rsidRPr="00DC6F99">
        <w:rPr>
          <w:rFonts w:ascii="Tahoma" w:hAnsi="Tahoma" w:cs="Tahoma"/>
          <w:b/>
          <w:sz w:val="22"/>
          <w:szCs w:val="22"/>
        </w:rPr>
        <w:t>Disposal Options</w:t>
      </w:r>
      <w:r w:rsidR="00CF7047">
        <w:rPr>
          <w:rFonts w:ascii="Tahoma" w:hAnsi="Tahoma" w:cs="Tahoma"/>
          <w:b/>
          <w:sz w:val="22"/>
          <w:szCs w:val="22"/>
        </w:rPr>
        <w:t>:</w:t>
      </w:r>
      <w:r w:rsidR="00CF7047">
        <w:rPr>
          <w:rFonts w:ascii="Tahoma" w:hAnsi="Tahoma" w:cs="Tahoma"/>
          <w:sz w:val="22"/>
          <w:szCs w:val="22"/>
        </w:rPr>
        <w:t xml:space="preserve"> </w:t>
      </w:r>
      <w:r w:rsidRPr="00DC6F99">
        <w:rPr>
          <w:rFonts w:ascii="Tahoma" w:hAnsi="Tahoma" w:cs="Tahoma"/>
          <w:sz w:val="22"/>
          <w:szCs w:val="22"/>
        </w:rPr>
        <w:t>Many products offer toll-free numbers that can provide information on properly disposing of their product, or the label itself may provide instructions on proper disposal. Share unused material. Give it away to friends, relatives or neighbors who can use it. Never share materials that are not in their original container or that have been tampered with in any way.</w:t>
      </w:r>
    </w:p>
    <w:p w:rsidR="00567007" w:rsidRDefault="00DC6F99">
      <w:pPr>
        <w:contextualSpacing/>
        <w:rPr>
          <w:rFonts w:ascii="Tahoma" w:hAnsi="Tahoma" w:cs="Tahoma"/>
          <w:sz w:val="22"/>
          <w:szCs w:val="22"/>
        </w:rPr>
      </w:pPr>
      <w:r w:rsidRPr="00DC6F99">
        <w:rPr>
          <w:rFonts w:ascii="Tahoma" w:hAnsi="Tahoma" w:cs="Tahoma"/>
          <w:sz w:val="22"/>
          <w:szCs w:val="22"/>
        </w:rPr>
        <w:t>  </w:t>
      </w:r>
    </w:p>
    <w:p w:rsidR="00567007" w:rsidRDefault="00DC6F99">
      <w:pPr>
        <w:ind w:left="720"/>
        <w:contextualSpacing/>
        <w:rPr>
          <w:rFonts w:ascii="Tahoma" w:hAnsi="Tahoma" w:cs="Tahoma"/>
          <w:sz w:val="22"/>
          <w:szCs w:val="22"/>
        </w:rPr>
      </w:pPr>
      <w:r w:rsidRPr="00DC6F99">
        <w:rPr>
          <w:rFonts w:ascii="Tahoma" w:hAnsi="Tahoma" w:cs="Tahoma"/>
          <w:b/>
          <w:sz w:val="22"/>
          <w:szCs w:val="22"/>
        </w:rPr>
        <w:t>Household Hazardous Waste Collection Events:</w:t>
      </w:r>
      <w:r w:rsidR="00CF7047">
        <w:rPr>
          <w:rFonts w:ascii="Tahoma" w:hAnsi="Tahoma" w:cs="Tahoma"/>
          <w:sz w:val="22"/>
          <w:szCs w:val="22"/>
        </w:rPr>
        <w:t xml:space="preserve"> </w:t>
      </w:r>
      <w:r w:rsidRPr="00DC6F99">
        <w:rPr>
          <w:rFonts w:ascii="Tahoma" w:hAnsi="Tahoma" w:cs="Tahoma"/>
          <w:sz w:val="22"/>
          <w:szCs w:val="22"/>
        </w:rPr>
        <w:t xml:space="preserve">Take hazardous materials to a household hazardous waste collection event. Contact local officials or the University </w:t>
      </w:r>
      <w:proofErr w:type="gramStart"/>
      <w:r w:rsidRPr="00DC6F99">
        <w:rPr>
          <w:rFonts w:ascii="Tahoma" w:hAnsi="Tahoma" w:cs="Tahoma"/>
          <w:sz w:val="22"/>
          <w:szCs w:val="22"/>
        </w:rPr>
        <w:t>of Arkansas Division of</w:t>
      </w:r>
      <w:proofErr w:type="gramEnd"/>
      <w:r w:rsidRPr="00DC6F99">
        <w:rPr>
          <w:rFonts w:ascii="Tahoma" w:hAnsi="Tahoma" w:cs="Tahoma"/>
          <w:sz w:val="22"/>
          <w:szCs w:val="22"/>
        </w:rPr>
        <w:t xml:space="preserve"> </w:t>
      </w:r>
      <w:r w:rsidR="00CF7047">
        <w:rPr>
          <w:rFonts w:ascii="Tahoma" w:hAnsi="Tahoma" w:cs="Tahoma"/>
          <w:sz w:val="22"/>
          <w:szCs w:val="22"/>
        </w:rPr>
        <w:t xml:space="preserve">Agriculture </w:t>
      </w:r>
      <w:r w:rsidRPr="00DC6F99">
        <w:rPr>
          <w:rFonts w:ascii="Tahoma" w:hAnsi="Tahoma" w:cs="Tahoma"/>
          <w:sz w:val="22"/>
          <w:szCs w:val="22"/>
        </w:rPr>
        <w:t>Cooperative Extension Service to find out when a household hazardous waste event will be scheduled for your community. Material should be tightly sealed in its original container, if possible, and placed in a cardboard box. Glass containers should be wrapped in towels, cloth or packaged in some other way to prevent breakage. Materials should be transported to the event in the trunk or bed of your vehicle.</w:t>
      </w:r>
    </w:p>
    <w:p w:rsidR="00567007" w:rsidRDefault="00567007">
      <w:pPr>
        <w:contextualSpacing/>
        <w:rPr>
          <w:rFonts w:ascii="Tahoma" w:hAnsi="Tahoma" w:cs="Tahoma"/>
          <w:sz w:val="22"/>
          <w:szCs w:val="22"/>
        </w:rPr>
      </w:pPr>
    </w:p>
    <w:p w:rsidR="00567007" w:rsidRDefault="00DC6F99">
      <w:pPr>
        <w:ind w:firstLine="720"/>
        <w:contextualSpacing/>
        <w:rPr>
          <w:rFonts w:ascii="Tahoma" w:hAnsi="Tahoma" w:cs="Tahoma"/>
          <w:sz w:val="22"/>
          <w:szCs w:val="22"/>
        </w:rPr>
      </w:pPr>
      <w:r w:rsidRPr="00DC6F99">
        <w:rPr>
          <w:rFonts w:ascii="Tahoma" w:hAnsi="Tahoma" w:cs="Tahoma"/>
          <w:sz w:val="22"/>
          <w:szCs w:val="22"/>
        </w:rPr>
        <w:t>Items generally accepted include:</w:t>
      </w:r>
    </w:p>
    <w:p w:rsidR="00567007" w:rsidRDefault="00567007">
      <w:pPr>
        <w:contextualSpacing/>
        <w:rPr>
          <w:rFonts w:ascii="Tahoma" w:hAnsi="Tahoma" w:cs="Tahoma"/>
          <w:sz w:val="22"/>
          <w:szCs w:val="22"/>
        </w:rPr>
      </w:pPr>
    </w:p>
    <w:p w:rsidR="00567007" w:rsidRDefault="00DC6F99">
      <w:pPr>
        <w:pStyle w:val="ListParagraph"/>
        <w:numPr>
          <w:ilvl w:val="0"/>
          <w:numId w:val="69"/>
        </w:numPr>
        <w:rPr>
          <w:rFonts w:ascii="Tahoma" w:hAnsi="Tahoma" w:cs="Tahoma"/>
          <w:sz w:val="22"/>
          <w:szCs w:val="22"/>
        </w:rPr>
      </w:pPr>
      <w:r w:rsidRPr="00DC6F99">
        <w:rPr>
          <w:rFonts w:ascii="Tahoma" w:hAnsi="Tahoma" w:cs="Tahoma"/>
          <w:sz w:val="22"/>
          <w:szCs w:val="22"/>
        </w:rPr>
        <w:t>photo chemicals;</w:t>
      </w:r>
    </w:p>
    <w:p w:rsidR="00567007" w:rsidRDefault="00DC6F99">
      <w:pPr>
        <w:pStyle w:val="ListParagraph"/>
        <w:numPr>
          <w:ilvl w:val="0"/>
          <w:numId w:val="69"/>
        </w:numPr>
        <w:rPr>
          <w:rFonts w:ascii="Tahoma" w:hAnsi="Tahoma" w:cs="Tahoma"/>
          <w:sz w:val="22"/>
          <w:szCs w:val="22"/>
        </w:rPr>
      </w:pPr>
      <w:r w:rsidRPr="00DC6F99">
        <w:rPr>
          <w:rFonts w:ascii="Tahoma" w:hAnsi="Tahoma" w:cs="Tahoma"/>
          <w:sz w:val="22"/>
          <w:szCs w:val="22"/>
        </w:rPr>
        <w:t>automotive fluids;</w:t>
      </w:r>
    </w:p>
    <w:p w:rsidR="00567007" w:rsidRDefault="00DC6F99">
      <w:pPr>
        <w:pStyle w:val="ListParagraph"/>
        <w:numPr>
          <w:ilvl w:val="0"/>
          <w:numId w:val="69"/>
        </w:numPr>
        <w:rPr>
          <w:rFonts w:ascii="Tahoma" w:hAnsi="Tahoma" w:cs="Tahoma"/>
          <w:sz w:val="22"/>
          <w:szCs w:val="22"/>
        </w:rPr>
      </w:pPr>
      <w:r w:rsidRPr="00DC6F99">
        <w:rPr>
          <w:rFonts w:ascii="Tahoma" w:hAnsi="Tahoma" w:cs="Tahoma"/>
          <w:sz w:val="22"/>
          <w:szCs w:val="22"/>
        </w:rPr>
        <w:t>household cleaners;</w:t>
      </w:r>
    </w:p>
    <w:p w:rsidR="00567007" w:rsidRDefault="00DC6F99">
      <w:pPr>
        <w:pStyle w:val="ListParagraph"/>
        <w:numPr>
          <w:ilvl w:val="0"/>
          <w:numId w:val="69"/>
        </w:numPr>
        <w:rPr>
          <w:rFonts w:ascii="Tahoma" w:hAnsi="Tahoma" w:cs="Tahoma"/>
          <w:sz w:val="22"/>
          <w:szCs w:val="22"/>
        </w:rPr>
      </w:pPr>
      <w:r w:rsidRPr="00DC6F99">
        <w:rPr>
          <w:rFonts w:ascii="Tahoma" w:hAnsi="Tahoma" w:cs="Tahoma"/>
          <w:sz w:val="22"/>
          <w:szCs w:val="22"/>
        </w:rPr>
        <w:t>pool acids/chlorine;</w:t>
      </w:r>
    </w:p>
    <w:p w:rsidR="00567007" w:rsidRDefault="00DC6F99">
      <w:pPr>
        <w:pStyle w:val="ListParagraph"/>
        <w:numPr>
          <w:ilvl w:val="0"/>
          <w:numId w:val="69"/>
        </w:numPr>
        <w:rPr>
          <w:rFonts w:ascii="Tahoma" w:hAnsi="Tahoma" w:cs="Tahoma"/>
          <w:sz w:val="22"/>
          <w:szCs w:val="22"/>
        </w:rPr>
      </w:pPr>
      <w:r w:rsidRPr="00DC6F99">
        <w:rPr>
          <w:rFonts w:ascii="Tahoma" w:hAnsi="Tahoma" w:cs="Tahoma"/>
          <w:sz w:val="22"/>
          <w:szCs w:val="22"/>
        </w:rPr>
        <w:t>solvents and thinners;</w:t>
      </w:r>
    </w:p>
    <w:p w:rsidR="00567007" w:rsidRDefault="00DC6F99">
      <w:pPr>
        <w:pStyle w:val="ListParagraph"/>
        <w:numPr>
          <w:ilvl w:val="0"/>
          <w:numId w:val="69"/>
        </w:numPr>
        <w:rPr>
          <w:rFonts w:ascii="Tahoma" w:hAnsi="Tahoma" w:cs="Tahoma"/>
          <w:sz w:val="22"/>
          <w:szCs w:val="22"/>
        </w:rPr>
      </w:pPr>
      <w:r w:rsidRPr="00DC6F99">
        <w:rPr>
          <w:rFonts w:ascii="Tahoma" w:hAnsi="Tahoma" w:cs="Tahoma"/>
          <w:sz w:val="22"/>
          <w:szCs w:val="22"/>
        </w:rPr>
        <w:t>paints/stains/varnishes; and</w:t>
      </w:r>
    </w:p>
    <w:p w:rsidR="00567007" w:rsidRDefault="00DC6F99">
      <w:pPr>
        <w:pStyle w:val="ListParagraph"/>
        <w:numPr>
          <w:ilvl w:val="0"/>
          <w:numId w:val="69"/>
        </w:numPr>
        <w:rPr>
          <w:rFonts w:ascii="Tahoma" w:hAnsi="Tahoma" w:cs="Tahoma"/>
          <w:sz w:val="22"/>
          <w:szCs w:val="22"/>
        </w:rPr>
      </w:pPr>
      <w:proofErr w:type="gramStart"/>
      <w:r w:rsidRPr="00DC6F99">
        <w:rPr>
          <w:rFonts w:ascii="Tahoma" w:hAnsi="Tahoma" w:cs="Tahoma"/>
          <w:sz w:val="22"/>
          <w:szCs w:val="22"/>
        </w:rPr>
        <w:t>household</w:t>
      </w:r>
      <w:proofErr w:type="gramEnd"/>
      <w:r w:rsidRPr="00DC6F99">
        <w:rPr>
          <w:rFonts w:ascii="Tahoma" w:hAnsi="Tahoma" w:cs="Tahoma"/>
          <w:sz w:val="22"/>
          <w:szCs w:val="22"/>
        </w:rPr>
        <w:t xml:space="preserve"> and car batteries.</w:t>
      </w:r>
    </w:p>
    <w:p w:rsidR="00567007" w:rsidRDefault="00DC6F99">
      <w:pPr>
        <w:contextualSpacing/>
        <w:rPr>
          <w:rFonts w:ascii="Tahoma" w:hAnsi="Tahoma" w:cs="Tahoma"/>
          <w:sz w:val="22"/>
          <w:szCs w:val="22"/>
        </w:rPr>
      </w:pPr>
      <w:r w:rsidRPr="00DC6F99">
        <w:rPr>
          <w:rFonts w:ascii="Tahoma" w:hAnsi="Tahoma" w:cs="Tahoma"/>
          <w:sz w:val="22"/>
          <w:szCs w:val="22"/>
        </w:rPr>
        <w:t> </w:t>
      </w:r>
    </w:p>
    <w:p w:rsidR="00567007" w:rsidRDefault="00DC6F99">
      <w:pPr>
        <w:ind w:firstLine="720"/>
        <w:contextualSpacing/>
        <w:rPr>
          <w:rFonts w:ascii="Tahoma" w:hAnsi="Tahoma" w:cs="Tahoma"/>
          <w:sz w:val="22"/>
          <w:szCs w:val="22"/>
        </w:rPr>
      </w:pPr>
      <w:r w:rsidRPr="00DC6F99">
        <w:rPr>
          <w:rFonts w:ascii="Tahoma" w:hAnsi="Tahoma" w:cs="Tahoma"/>
          <w:sz w:val="22"/>
          <w:szCs w:val="22"/>
        </w:rPr>
        <w:t>Items generally not accepted include:</w:t>
      </w:r>
    </w:p>
    <w:p w:rsidR="00567007" w:rsidRDefault="00567007">
      <w:pPr>
        <w:contextualSpacing/>
        <w:rPr>
          <w:rFonts w:ascii="Tahoma" w:hAnsi="Tahoma" w:cs="Tahoma"/>
          <w:sz w:val="22"/>
          <w:szCs w:val="22"/>
        </w:rPr>
      </w:pPr>
    </w:p>
    <w:p w:rsidR="00567007" w:rsidRDefault="00DC6F99">
      <w:pPr>
        <w:pStyle w:val="ListParagraph"/>
        <w:numPr>
          <w:ilvl w:val="0"/>
          <w:numId w:val="70"/>
        </w:numPr>
        <w:rPr>
          <w:rFonts w:ascii="Tahoma" w:hAnsi="Tahoma" w:cs="Tahoma"/>
          <w:sz w:val="22"/>
          <w:szCs w:val="22"/>
        </w:rPr>
      </w:pPr>
      <w:r w:rsidRPr="00DC6F99">
        <w:rPr>
          <w:rFonts w:ascii="Tahoma" w:hAnsi="Tahoma" w:cs="Tahoma"/>
          <w:sz w:val="22"/>
          <w:szCs w:val="22"/>
        </w:rPr>
        <w:t>ammunition;</w:t>
      </w:r>
    </w:p>
    <w:p w:rsidR="00567007" w:rsidRDefault="00DC6F99">
      <w:pPr>
        <w:pStyle w:val="ListParagraph"/>
        <w:numPr>
          <w:ilvl w:val="0"/>
          <w:numId w:val="70"/>
        </w:numPr>
        <w:rPr>
          <w:rFonts w:ascii="Tahoma" w:hAnsi="Tahoma" w:cs="Tahoma"/>
          <w:sz w:val="22"/>
          <w:szCs w:val="22"/>
        </w:rPr>
      </w:pPr>
      <w:r w:rsidRPr="00DC6F99">
        <w:rPr>
          <w:rFonts w:ascii="Tahoma" w:hAnsi="Tahoma" w:cs="Tahoma"/>
          <w:sz w:val="22"/>
          <w:szCs w:val="22"/>
        </w:rPr>
        <w:t>medical waste;</w:t>
      </w:r>
    </w:p>
    <w:p w:rsidR="00567007" w:rsidRDefault="00DC6F99">
      <w:pPr>
        <w:pStyle w:val="ListParagraph"/>
        <w:numPr>
          <w:ilvl w:val="0"/>
          <w:numId w:val="70"/>
        </w:numPr>
        <w:rPr>
          <w:rFonts w:ascii="Tahoma" w:hAnsi="Tahoma" w:cs="Tahoma"/>
          <w:sz w:val="22"/>
          <w:szCs w:val="22"/>
        </w:rPr>
      </w:pPr>
      <w:r w:rsidRPr="00DC6F99">
        <w:rPr>
          <w:rFonts w:ascii="Tahoma" w:hAnsi="Tahoma" w:cs="Tahoma"/>
          <w:sz w:val="22"/>
          <w:szCs w:val="22"/>
        </w:rPr>
        <w:t>explosive material; and</w:t>
      </w:r>
    </w:p>
    <w:p w:rsidR="00567007" w:rsidRDefault="00DC6F99">
      <w:pPr>
        <w:pStyle w:val="ListParagraph"/>
        <w:numPr>
          <w:ilvl w:val="0"/>
          <w:numId w:val="70"/>
        </w:numPr>
        <w:rPr>
          <w:rFonts w:ascii="Tahoma" w:hAnsi="Tahoma" w:cs="Tahoma"/>
          <w:sz w:val="22"/>
          <w:szCs w:val="22"/>
        </w:rPr>
      </w:pPr>
      <w:proofErr w:type="gramStart"/>
      <w:r w:rsidRPr="00DC6F99">
        <w:rPr>
          <w:rFonts w:ascii="Tahoma" w:hAnsi="Tahoma" w:cs="Tahoma"/>
          <w:sz w:val="22"/>
          <w:szCs w:val="22"/>
        </w:rPr>
        <w:t>radioactive</w:t>
      </w:r>
      <w:proofErr w:type="gramEnd"/>
      <w:r w:rsidRPr="00DC6F99">
        <w:rPr>
          <w:rFonts w:ascii="Tahoma" w:hAnsi="Tahoma" w:cs="Tahoma"/>
          <w:sz w:val="22"/>
          <w:szCs w:val="22"/>
        </w:rPr>
        <w:t xml:space="preserve"> material.</w:t>
      </w:r>
    </w:p>
    <w:p w:rsidR="00567007" w:rsidRDefault="00567007">
      <w:pPr>
        <w:contextualSpacing/>
        <w:rPr>
          <w:rFonts w:ascii="Tahoma" w:hAnsi="Tahoma" w:cs="Tahoma"/>
          <w:sz w:val="22"/>
          <w:szCs w:val="22"/>
        </w:rPr>
      </w:pPr>
    </w:p>
    <w:p w:rsidR="00567007" w:rsidRDefault="00DC6F99">
      <w:pPr>
        <w:contextualSpacing/>
        <w:rPr>
          <w:rFonts w:ascii="Tahoma" w:hAnsi="Tahoma" w:cs="Tahoma"/>
          <w:b/>
          <w:sz w:val="22"/>
          <w:szCs w:val="22"/>
        </w:rPr>
      </w:pPr>
      <w:proofErr w:type="gramStart"/>
      <w:r w:rsidRPr="00DC6F99">
        <w:rPr>
          <w:rFonts w:ascii="Tahoma" w:hAnsi="Tahoma" w:cs="Tahoma"/>
          <w:b/>
          <w:sz w:val="22"/>
          <w:szCs w:val="22"/>
        </w:rPr>
        <w:t>BMPs for Residential Home Owners, Pool Owners, and Carpet Cleaners.</w:t>
      </w:r>
      <w:proofErr w:type="gramEnd"/>
    </w:p>
    <w:p w:rsidR="00567007" w:rsidRDefault="00DC6F99">
      <w:pPr>
        <w:contextualSpacing/>
        <w:rPr>
          <w:rFonts w:ascii="Tahoma" w:hAnsi="Tahoma" w:cs="Tahoma"/>
          <w:sz w:val="22"/>
          <w:szCs w:val="22"/>
        </w:rPr>
      </w:pPr>
      <w:r w:rsidRPr="00DC6F99">
        <w:rPr>
          <w:rFonts w:ascii="Tahoma" w:hAnsi="Tahoma" w:cs="Tahoma"/>
          <w:sz w:val="22"/>
          <w:szCs w:val="22"/>
        </w:rPr>
        <w:t xml:space="preserve">The wastewater generated from of cleaning homes, drive ways, patios and decks can harm the environment if they enter the storm drain system. Washing the exterior of homes or paved surfaces into a gutter or storm drain pollutes the environment. Water runoff from these activities can pick up sediment, debris and oil. These pollutants drain into surface waters, harming aquatic life. Oil and grease, for example, clog fish gills and block oxygen from entering the water. If oxygen levels in the water become too low, aquatic animals die. And, toxins found in degreasers and cleaners can, in high </w:t>
      </w:r>
      <w:r w:rsidRPr="00DC6F99">
        <w:rPr>
          <w:rFonts w:ascii="Tahoma" w:hAnsi="Tahoma" w:cs="Tahoma"/>
          <w:sz w:val="22"/>
          <w:szCs w:val="22"/>
        </w:rPr>
        <w:lastRenderedPageBreak/>
        <w:t>concentrations, harm aquatic life.</w:t>
      </w:r>
    </w:p>
    <w:p w:rsidR="00567007" w:rsidRDefault="00567007">
      <w:pPr>
        <w:contextualSpacing/>
        <w:rPr>
          <w:rFonts w:ascii="Tahoma" w:hAnsi="Tahoma" w:cs="Tahoma"/>
          <w:sz w:val="22"/>
          <w:szCs w:val="22"/>
        </w:rPr>
      </w:pPr>
    </w:p>
    <w:p w:rsidR="00567007" w:rsidRDefault="00DC6F99">
      <w:pPr>
        <w:ind w:left="720"/>
        <w:contextualSpacing/>
        <w:rPr>
          <w:rFonts w:ascii="Tahoma" w:hAnsi="Tahoma" w:cs="Tahoma"/>
          <w:sz w:val="22"/>
          <w:szCs w:val="22"/>
        </w:rPr>
      </w:pPr>
      <w:proofErr w:type="gramStart"/>
      <w:r w:rsidRPr="00DC6F99">
        <w:rPr>
          <w:rFonts w:ascii="Tahoma" w:hAnsi="Tahoma" w:cs="Tahoma"/>
          <w:b/>
          <w:sz w:val="22"/>
          <w:szCs w:val="22"/>
        </w:rPr>
        <w:t>Washing Mobile Homes, Decks, Roofs/Shingles, Awnings, Pool Decks, and Patios</w:t>
      </w:r>
      <w:r w:rsidR="003C0E5F">
        <w:rPr>
          <w:rFonts w:ascii="Tahoma" w:hAnsi="Tahoma" w:cs="Tahoma"/>
          <w:b/>
          <w:sz w:val="22"/>
          <w:szCs w:val="22"/>
        </w:rPr>
        <w:t>:</w:t>
      </w:r>
      <w:r w:rsidR="003C0E5F">
        <w:rPr>
          <w:rFonts w:ascii="Tahoma" w:hAnsi="Tahoma" w:cs="Tahoma"/>
          <w:sz w:val="22"/>
          <w:szCs w:val="22"/>
        </w:rPr>
        <w:t xml:space="preserve"> </w:t>
      </w:r>
      <w:r w:rsidRPr="00DC6F99">
        <w:rPr>
          <w:rFonts w:ascii="Tahoma" w:hAnsi="Tahoma" w:cs="Tahoma"/>
          <w:sz w:val="22"/>
          <w:szCs w:val="22"/>
        </w:rPr>
        <w:t>Discharge wash water to landscaped or soiled area.</w:t>
      </w:r>
      <w:proofErr w:type="gramEnd"/>
      <w:r w:rsidRPr="00DC6F99">
        <w:rPr>
          <w:rFonts w:ascii="Tahoma" w:hAnsi="Tahoma" w:cs="Tahoma"/>
          <w:sz w:val="22"/>
          <w:szCs w:val="22"/>
        </w:rPr>
        <w:t xml:space="preserve"> Be aware that soapy water may adversely affect landscaping. Discharge should be directed to an area large enough to contain all the water. Discuss this practice with the property owner.</w:t>
      </w:r>
      <w:r w:rsidRPr="00DC6F99">
        <w:rPr>
          <w:rFonts w:ascii="Tahoma" w:hAnsi="Tahoma" w:cs="Tahoma"/>
          <w:sz w:val="22"/>
          <w:szCs w:val="22"/>
        </w:rPr>
        <w:br/>
      </w:r>
      <w:r w:rsidRPr="00DC6F99">
        <w:rPr>
          <w:rFonts w:ascii="Tahoma" w:hAnsi="Tahoma" w:cs="Tahoma"/>
          <w:sz w:val="22"/>
          <w:szCs w:val="22"/>
        </w:rPr>
        <w:br/>
        <w:t>If wash water doesn't go to soil/landscaping or if soap is used, wash water must go to the sanitary sewer. If no soap is used, wash water may be discharged to the gutter or storm drain through a filtering apparatus (e.g., boom to capture debris and particles.)</w:t>
      </w:r>
      <w:r w:rsidRPr="00DC6F99">
        <w:rPr>
          <w:rFonts w:ascii="Tahoma" w:hAnsi="Tahoma" w:cs="Tahoma"/>
          <w:sz w:val="22"/>
          <w:szCs w:val="22"/>
        </w:rPr>
        <w:br/>
      </w:r>
      <w:r w:rsidRPr="00DC6F99">
        <w:rPr>
          <w:rFonts w:ascii="Tahoma" w:hAnsi="Tahoma" w:cs="Tahoma"/>
          <w:sz w:val="22"/>
          <w:szCs w:val="22"/>
        </w:rPr>
        <w:br/>
        <w:t>Treated wood shingles are often treated with a toxic material. Treated shingles should be dry swept only. Runoff from cleaning may be toxic to plants in a landscaped area and should never be discharged to the storm drain or sanitary sewer.</w:t>
      </w:r>
    </w:p>
    <w:p w:rsidR="00567007" w:rsidRDefault="00DC6F99">
      <w:pPr>
        <w:contextualSpacing/>
        <w:rPr>
          <w:rFonts w:ascii="Tahoma" w:hAnsi="Tahoma" w:cs="Tahoma"/>
          <w:sz w:val="22"/>
          <w:szCs w:val="22"/>
        </w:rPr>
      </w:pPr>
      <w:r w:rsidRPr="00DC6F99">
        <w:rPr>
          <w:rFonts w:ascii="Tahoma" w:hAnsi="Tahoma" w:cs="Tahoma"/>
          <w:sz w:val="22"/>
          <w:szCs w:val="22"/>
        </w:rPr>
        <w:t>  </w:t>
      </w:r>
    </w:p>
    <w:p w:rsidR="00567007" w:rsidRDefault="00DC6F99">
      <w:pPr>
        <w:ind w:left="720"/>
        <w:contextualSpacing/>
        <w:rPr>
          <w:rFonts w:ascii="Tahoma" w:hAnsi="Tahoma" w:cs="Tahoma"/>
          <w:sz w:val="22"/>
          <w:szCs w:val="22"/>
        </w:rPr>
      </w:pPr>
      <w:r w:rsidRPr="00DC6F99">
        <w:rPr>
          <w:rFonts w:ascii="Tahoma" w:hAnsi="Tahoma" w:cs="Tahoma"/>
          <w:b/>
          <w:sz w:val="22"/>
          <w:szCs w:val="22"/>
        </w:rPr>
        <w:t>Pool Draining</w:t>
      </w:r>
      <w:r w:rsidR="003C0E5F">
        <w:rPr>
          <w:rFonts w:ascii="Tahoma" w:hAnsi="Tahoma" w:cs="Tahoma"/>
          <w:b/>
          <w:sz w:val="22"/>
          <w:szCs w:val="22"/>
        </w:rPr>
        <w:t>:</w:t>
      </w:r>
      <w:r w:rsidR="003C0E5F">
        <w:rPr>
          <w:rFonts w:ascii="Tahoma" w:hAnsi="Tahoma" w:cs="Tahoma"/>
          <w:sz w:val="22"/>
          <w:szCs w:val="22"/>
        </w:rPr>
        <w:t xml:space="preserve"> </w:t>
      </w:r>
      <w:r w:rsidRPr="00DC6F99">
        <w:rPr>
          <w:rFonts w:ascii="Tahoma" w:hAnsi="Tahoma" w:cs="Tahoma"/>
          <w:sz w:val="22"/>
          <w:szCs w:val="22"/>
        </w:rPr>
        <w:t xml:space="preserve">Pool water must be discharged to the sanitary sewer via an </w:t>
      </w:r>
      <w:r w:rsidR="00DD055F">
        <w:rPr>
          <w:rFonts w:ascii="Tahoma" w:hAnsi="Tahoma" w:cs="Tahoma"/>
          <w:sz w:val="22"/>
          <w:szCs w:val="22"/>
        </w:rPr>
        <w:t>onsite</w:t>
      </w:r>
      <w:r w:rsidRPr="00DC6F99">
        <w:rPr>
          <w:rFonts w:ascii="Tahoma" w:hAnsi="Tahoma" w:cs="Tahoma"/>
          <w:sz w:val="22"/>
          <w:szCs w:val="22"/>
        </w:rPr>
        <w:t xml:space="preserve"> sewer manhole or through a resident's sewer clean-out. Pool draining into the street or storm drain is against city and county ordinances. Contact local officials for requirements and additional information.</w:t>
      </w:r>
    </w:p>
    <w:p w:rsidR="00567007" w:rsidRDefault="00DC6F99">
      <w:pPr>
        <w:contextualSpacing/>
        <w:rPr>
          <w:rFonts w:ascii="Tahoma" w:hAnsi="Tahoma" w:cs="Tahoma"/>
          <w:sz w:val="22"/>
          <w:szCs w:val="22"/>
        </w:rPr>
      </w:pPr>
      <w:r w:rsidRPr="00DC6F99">
        <w:rPr>
          <w:rFonts w:ascii="Tahoma" w:hAnsi="Tahoma" w:cs="Tahoma"/>
          <w:sz w:val="22"/>
          <w:szCs w:val="22"/>
        </w:rPr>
        <w:t>  </w:t>
      </w:r>
    </w:p>
    <w:p w:rsidR="00567007" w:rsidRDefault="00DC6F99">
      <w:pPr>
        <w:ind w:left="720"/>
        <w:contextualSpacing/>
        <w:rPr>
          <w:rFonts w:ascii="Tahoma" w:hAnsi="Tahoma" w:cs="Tahoma"/>
          <w:sz w:val="22"/>
          <w:szCs w:val="22"/>
        </w:rPr>
      </w:pPr>
      <w:r w:rsidRPr="00DC6F99">
        <w:rPr>
          <w:rFonts w:ascii="Tahoma" w:hAnsi="Tahoma" w:cs="Tahoma"/>
          <w:b/>
          <w:sz w:val="22"/>
          <w:szCs w:val="22"/>
        </w:rPr>
        <w:t>Carpet Cleaning</w:t>
      </w:r>
      <w:r w:rsidR="003C0E5F">
        <w:rPr>
          <w:rFonts w:ascii="Tahoma" w:hAnsi="Tahoma" w:cs="Tahoma"/>
          <w:b/>
          <w:sz w:val="22"/>
          <w:szCs w:val="22"/>
        </w:rPr>
        <w:t>:</w:t>
      </w:r>
      <w:r w:rsidR="003C0E5F">
        <w:rPr>
          <w:rFonts w:ascii="Tahoma" w:hAnsi="Tahoma" w:cs="Tahoma"/>
          <w:sz w:val="22"/>
          <w:szCs w:val="22"/>
        </w:rPr>
        <w:t xml:space="preserve"> </w:t>
      </w:r>
      <w:r w:rsidRPr="00DC6F99">
        <w:rPr>
          <w:rFonts w:ascii="Tahoma" w:hAnsi="Tahoma" w:cs="Tahoma"/>
          <w:sz w:val="22"/>
          <w:szCs w:val="22"/>
        </w:rPr>
        <w:t xml:space="preserve">Wastewater from carpet cleaning must be discharged to the sanitary sewer via an </w:t>
      </w:r>
      <w:r w:rsidR="00DD055F">
        <w:rPr>
          <w:rFonts w:ascii="Tahoma" w:hAnsi="Tahoma" w:cs="Tahoma"/>
          <w:sz w:val="22"/>
          <w:szCs w:val="22"/>
        </w:rPr>
        <w:t>onsite</w:t>
      </w:r>
      <w:r w:rsidRPr="00DC6F99">
        <w:rPr>
          <w:rFonts w:ascii="Tahoma" w:hAnsi="Tahoma" w:cs="Tahoma"/>
          <w:sz w:val="22"/>
          <w:szCs w:val="22"/>
        </w:rPr>
        <w:t xml:space="preserve"> sewer manhole or through a resident's sewer clean-out. Wastewater draining into the street or storm drain is against city and county ordinance. Contact local officials for requirements and additional information.</w:t>
      </w:r>
    </w:p>
    <w:p w:rsidR="00567007" w:rsidRDefault="00DC6F99">
      <w:pPr>
        <w:contextualSpacing/>
        <w:rPr>
          <w:rFonts w:ascii="Tahoma" w:hAnsi="Tahoma" w:cs="Tahoma"/>
          <w:sz w:val="22"/>
          <w:szCs w:val="22"/>
        </w:rPr>
      </w:pPr>
      <w:r w:rsidRPr="00DC6F99">
        <w:rPr>
          <w:rFonts w:ascii="Tahoma" w:hAnsi="Tahoma" w:cs="Tahoma"/>
          <w:sz w:val="22"/>
          <w:szCs w:val="22"/>
        </w:rPr>
        <w:t> </w:t>
      </w:r>
    </w:p>
    <w:p w:rsidR="00567007" w:rsidRDefault="00DC6F99">
      <w:pPr>
        <w:ind w:left="720"/>
        <w:contextualSpacing/>
        <w:rPr>
          <w:rFonts w:ascii="Tahoma" w:hAnsi="Tahoma" w:cs="Tahoma"/>
          <w:sz w:val="22"/>
          <w:szCs w:val="22"/>
        </w:rPr>
      </w:pPr>
      <w:r w:rsidRPr="00DC6F99">
        <w:rPr>
          <w:rFonts w:ascii="Tahoma" w:hAnsi="Tahoma" w:cs="Tahoma"/>
          <w:b/>
          <w:sz w:val="22"/>
          <w:szCs w:val="22"/>
        </w:rPr>
        <w:t>Lawn Watering</w:t>
      </w:r>
      <w:r w:rsidR="003C0E5F">
        <w:rPr>
          <w:rFonts w:ascii="Tahoma" w:hAnsi="Tahoma" w:cs="Tahoma"/>
          <w:b/>
          <w:sz w:val="22"/>
          <w:szCs w:val="22"/>
        </w:rPr>
        <w:t>:</w:t>
      </w:r>
      <w:r w:rsidR="003C0E5F">
        <w:rPr>
          <w:rFonts w:ascii="Tahoma" w:hAnsi="Tahoma" w:cs="Tahoma"/>
          <w:sz w:val="22"/>
          <w:szCs w:val="22"/>
        </w:rPr>
        <w:t xml:space="preserve"> </w:t>
      </w:r>
      <w:r w:rsidRPr="00DC6F99">
        <w:rPr>
          <w:rFonts w:ascii="Tahoma" w:hAnsi="Tahoma" w:cs="Tahoma"/>
          <w:sz w:val="22"/>
          <w:szCs w:val="22"/>
        </w:rPr>
        <w:t xml:space="preserve">Discharging irrigation water to the storm drain system should be avoided. Over watering can transport pollutants like pet waste, fertilizers, and pesticides into the streets and eventually into the </w:t>
      </w:r>
      <w:proofErr w:type="spellStart"/>
      <w:r w:rsidR="00A83D40">
        <w:rPr>
          <w:rFonts w:ascii="Tahoma" w:hAnsi="Tahoma" w:cs="Tahoma"/>
          <w:sz w:val="22"/>
          <w:szCs w:val="22"/>
        </w:rPr>
        <w:t>stormwater</w:t>
      </w:r>
      <w:proofErr w:type="spellEnd"/>
      <w:r w:rsidRPr="00DC6F99">
        <w:rPr>
          <w:rFonts w:ascii="Tahoma" w:hAnsi="Tahoma" w:cs="Tahoma"/>
          <w:sz w:val="22"/>
          <w:szCs w:val="22"/>
        </w:rPr>
        <w:t xml:space="preserve"> </w:t>
      </w:r>
      <w:proofErr w:type="gramStart"/>
      <w:r w:rsidRPr="00DC6F99">
        <w:rPr>
          <w:rFonts w:ascii="Tahoma" w:hAnsi="Tahoma" w:cs="Tahoma"/>
          <w:sz w:val="22"/>
          <w:szCs w:val="22"/>
        </w:rPr>
        <w:t>system.</w:t>
      </w:r>
      <w:proofErr w:type="gramEnd"/>
      <w:r w:rsidRPr="00DC6F99">
        <w:rPr>
          <w:rFonts w:ascii="Tahoma" w:hAnsi="Tahoma" w:cs="Tahoma"/>
          <w:sz w:val="22"/>
          <w:szCs w:val="22"/>
        </w:rPr>
        <w:t xml:space="preserve"> Help protect </w:t>
      </w:r>
      <w:proofErr w:type="spellStart"/>
      <w:r w:rsidR="00A83D40">
        <w:rPr>
          <w:rFonts w:ascii="Tahoma" w:hAnsi="Tahoma" w:cs="Tahoma"/>
          <w:sz w:val="22"/>
          <w:szCs w:val="22"/>
        </w:rPr>
        <w:t>stormwater</w:t>
      </w:r>
      <w:proofErr w:type="spellEnd"/>
      <w:r w:rsidRPr="00DC6F99">
        <w:rPr>
          <w:rFonts w:ascii="Tahoma" w:hAnsi="Tahoma" w:cs="Tahoma"/>
          <w:sz w:val="22"/>
          <w:szCs w:val="22"/>
        </w:rPr>
        <w:t xml:space="preserve"> by following these simple lawn and household water guidelines. </w:t>
      </w:r>
    </w:p>
    <w:p w:rsidR="00567007" w:rsidRDefault="00567007">
      <w:pPr>
        <w:contextualSpacing/>
        <w:rPr>
          <w:rFonts w:ascii="Tahoma" w:hAnsi="Tahoma" w:cs="Tahoma"/>
          <w:sz w:val="22"/>
          <w:szCs w:val="22"/>
        </w:rPr>
      </w:pPr>
    </w:p>
    <w:p w:rsidR="00567007" w:rsidRDefault="00DC6F99">
      <w:pPr>
        <w:pStyle w:val="ListParagraph"/>
        <w:numPr>
          <w:ilvl w:val="1"/>
          <w:numId w:val="72"/>
        </w:numPr>
        <w:rPr>
          <w:rFonts w:ascii="Tahoma" w:hAnsi="Tahoma" w:cs="Tahoma"/>
          <w:sz w:val="22"/>
          <w:szCs w:val="22"/>
        </w:rPr>
      </w:pPr>
      <w:r w:rsidRPr="00DC6F99">
        <w:rPr>
          <w:rFonts w:ascii="Tahoma" w:hAnsi="Tahoma" w:cs="Tahoma"/>
          <w:sz w:val="22"/>
          <w:szCs w:val="22"/>
        </w:rPr>
        <w:t xml:space="preserve">When washing your car, use biodegradable soap with as little water as possible. </w:t>
      </w:r>
    </w:p>
    <w:p w:rsidR="00567007" w:rsidRDefault="00DC6F99">
      <w:pPr>
        <w:pStyle w:val="ListParagraph"/>
        <w:numPr>
          <w:ilvl w:val="1"/>
          <w:numId w:val="72"/>
        </w:numPr>
        <w:rPr>
          <w:rFonts w:ascii="Tahoma" w:hAnsi="Tahoma" w:cs="Tahoma"/>
          <w:sz w:val="22"/>
          <w:szCs w:val="22"/>
        </w:rPr>
      </w:pPr>
      <w:r w:rsidRPr="00DC6F99">
        <w:rPr>
          <w:rFonts w:ascii="Tahoma" w:hAnsi="Tahoma" w:cs="Tahoma"/>
          <w:sz w:val="22"/>
          <w:szCs w:val="22"/>
        </w:rPr>
        <w:t xml:space="preserve">Shut off the hose while washing your car and then rinse. </w:t>
      </w:r>
    </w:p>
    <w:p w:rsidR="00567007" w:rsidRDefault="00DC6F99">
      <w:pPr>
        <w:pStyle w:val="ListParagraph"/>
        <w:numPr>
          <w:ilvl w:val="1"/>
          <w:numId w:val="72"/>
        </w:numPr>
        <w:rPr>
          <w:rFonts w:ascii="Tahoma" w:hAnsi="Tahoma" w:cs="Tahoma"/>
          <w:sz w:val="22"/>
          <w:szCs w:val="22"/>
        </w:rPr>
      </w:pPr>
      <w:r w:rsidRPr="00DC6F99">
        <w:rPr>
          <w:rFonts w:ascii="Tahoma" w:hAnsi="Tahoma" w:cs="Tahoma"/>
          <w:sz w:val="22"/>
          <w:szCs w:val="22"/>
        </w:rPr>
        <w:t xml:space="preserve">Adding or removing one minute from the watering time will change the amount of water you use by 25 percent. </w:t>
      </w:r>
    </w:p>
    <w:p w:rsidR="00567007" w:rsidRDefault="00DC6F99">
      <w:pPr>
        <w:pStyle w:val="ListParagraph"/>
        <w:numPr>
          <w:ilvl w:val="1"/>
          <w:numId w:val="72"/>
        </w:numPr>
        <w:rPr>
          <w:rFonts w:ascii="Tahoma" w:hAnsi="Tahoma" w:cs="Tahoma"/>
          <w:sz w:val="22"/>
          <w:szCs w:val="22"/>
        </w:rPr>
      </w:pPr>
      <w:r w:rsidRPr="00DC6F99">
        <w:rPr>
          <w:rFonts w:ascii="Tahoma" w:hAnsi="Tahoma" w:cs="Tahoma"/>
          <w:sz w:val="22"/>
          <w:szCs w:val="22"/>
        </w:rPr>
        <w:t xml:space="preserve">Don't water when it's windy or rainy. </w:t>
      </w:r>
    </w:p>
    <w:p w:rsidR="00567007" w:rsidRDefault="00DC6F99">
      <w:pPr>
        <w:pStyle w:val="ListParagraph"/>
        <w:numPr>
          <w:ilvl w:val="1"/>
          <w:numId w:val="72"/>
        </w:numPr>
        <w:rPr>
          <w:rFonts w:ascii="Tahoma" w:hAnsi="Tahoma" w:cs="Tahoma"/>
          <w:sz w:val="22"/>
          <w:szCs w:val="22"/>
        </w:rPr>
      </w:pPr>
      <w:r w:rsidRPr="00DC6F99">
        <w:rPr>
          <w:rFonts w:ascii="Tahoma" w:hAnsi="Tahoma" w:cs="Tahoma"/>
          <w:sz w:val="22"/>
          <w:szCs w:val="22"/>
        </w:rPr>
        <w:t xml:space="preserve">Schedule start times at least one hour apart. Use the cycle and soak method of watering. </w:t>
      </w:r>
    </w:p>
    <w:p w:rsidR="00567007" w:rsidRDefault="00DC6F99">
      <w:pPr>
        <w:pStyle w:val="ListParagraph"/>
        <w:numPr>
          <w:ilvl w:val="1"/>
          <w:numId w:val="72"/>
        </w:numPr>
        <w:rPr>
          <w:rFonts w:ascii="Tahoma" w:hAnsi="Tahoma" w:cs="Tahoma"/>
          <w:sz w:val="22"/>
          <w:szCs w:val="22"/>
        </w:rPr>
      </w:pPr>
      <w:r w:rsidRPr="00DC6F99">
        <w:rPr>
          <w:rFonts w:ascii="Tahoma" w:hAnsi="Tahoma" w:cs="Tahoma"/>
          <w:sz w:val="22"/>
          <w:szCs w:val="22"/>
        </w:rPr>
        <w:t xml:space="preserve">If the timer has a “skip day” mode, water lawns four to five days apart in the winter and two to three days apart in the spring and fall. </w:t>
      </w:r>
    </w:p>
    <w:p w:rsidR="001F2D30" w:rsidRDefault="001F2D30">
      <w:pPr>
        <w:contextualSpacing/>
        <w:rPr>
          <w:rFonts w:ascii="Tahoma" w:hAnsi="Tahoma" w:cs="Tahoma"/>
          <w:b/>
          <w:szCs w:val="22"/>
        </w:rPr>
      </w:pPr>
    </w:p>
    <w:p w:rsidR="00567007" w:rsidRDefault="00DC6F99">
      <w:pPr>
        <w:contextualSpacing/>
        <w:rPr>
          <w:rFonts w:ascii="Tahoma" w:hAnsi="Tahoma" w:cs="Tahoma"/>
          <w:b/>
          <w:szCs w:val="22"/>
        </w:rPr>
      </w:pPr>
      <w:r w:rsidRPr="00DC6F99">
        <w:rPr>
          <w:rFonts w:ascii="Tahoma" w:hAnsi="Tahoma" w:cs="Tahoma"/>
          <w:b/>
          <w:szCs w:val="22"/>
        </w:rPr>
        <w:t>References Cited</w:t>
      </w:r>
    </w:p>
    <w:p w:rsidR="00567007" w:rsidRDefault="00C725E6">
      <w:pPr>
        <w:ind w:left="288" w:hanging="288"/>
        <w:contextualSpacing/>
        <w:rPr>
          <w:rFonts w:ascii="Tahoma" w:hAnsi="Tahoma" w:cs="Tahoma"/>
          <w:sz w:val="22"/>
          <w:szCs w:val="22"/>
        </w:rPr>
      </w:pPr>
      <w:r>
        <w:rPr>
          <w:rFonts w:ascii="Tahoma" w:hAnsi="Tahoma" w:cs="Tahoma"/>
          <w:sz w:val="22"/>
          <w:szCs w:val="22"/>
        </w:rPr>
        <w:t xml:space="preserve">Environmental Protection Agency: Washington D.C. Managing Urban Runoff, 2009. </w:t>
      </w:r>
      <w:hyperlink r:id="rId12" w:history="1">
        <w:r w:rsidRPr="00207D72">
          <w:rPr>
            <w:rStyle w:val="Hyperlink"/>
            <w:rFonts w:ascii="Tahoma" w:hAnsi="Tahoma" w:cs="Tahoma"/>
            <w:sz w:val="22"/>
            <w:szCs w:val="22"/>
          </w:rPr>
          <w:t>http://water.epa.gov/polwaste/nps/outreach/point7.cfm</w:t>
        </w:r>
      </w:hyperlink>
      <w:r>
        <w:rPr>
          <w:rFonts w:ascii="Tahoma" w:hAnsi="Tahoma" w:cs="Tahoma"/>
          <w:sz w:val="22"/>
          <w:szCs w:val="22"/>
        </w:rPr>
        <w:t xml:space="preserve">. </w:t>
      </w:r>
    </w:p>
    <w:p w:rsidR="00567007" w:rsidRDefault="00567007">
      <w:pPr>
        <w:ind w:left="288" w:hanging="288"/>
        <w:contextualSpacing/>
        <w:rPr>
          <w:rFonts w:ascii="Tahoma" w:hAnsi="Tahoma" w:cs="Tahoma"/>
          <w:sz w:val="22"/>
          <w:szCs w:val="22"/>
        </w:rPr>
      </w:pPr>
    </w:p>
    <w:p w:rsidR="00567007" w:rsidRDefault="00C725E6">
      <w:pPr>
        <w:ind w:left="288" w:hanging="288"/>
        <w:contextualSpacing/>
        <w:rPr>
          <w:rFonts w:ascii="Tahoma" w:hAnsi="Tahoma" w:cs="Tahoma"/>
          <w:sz w:val="22"/>
          <w:szCs w:val="22"/>
        </w:rPr>
      </w:pPr>
      <w:r w:rsidRPr="00752E5E">
        <w:rPr>
          <w:rFonts w:ascii="Tahoma" w:hAnsi="Tahoma" w:cs="Tahoma"/>
          <w:sz w:val="22"/>
          <w:szCs w:val="22"/>
        </w:rPr>
        <w:t>A</w:t>
      </w:r>
      <w:r>
        <w:rPr>
          <w:rFonts w:ascii="Tahoma" w:hAnsi="Tahoma" w:cs="Tahoma"/>
          <w:sz w:val="22"/>
          <w:szCs w:val="22"/>
        </w:rPr>
        <w:t>rkansas Department of Environmental Quality: North Little Rock</w:t>
      </w:r>
      <w:r w:rsidRPr="00752E5E">
        <w:rPr>
          <w:rFonts w:ascii="Tahoma" w:hAnsi="Tahoma" w:cs="Tahoma"/>
          <w:sz w:val="22"/>
          <w:szCs w:val="22"/>
        </w:rPr>
        <w:t>, 1995</w:t>
      </w:r>
      <w:r>
        <w:rPr>
          <w:rFonts w:ascii="Tahoma" w:hAnsi="Tahoma" w:cs="Tahoma"/>
          <w:sz w:val="22"/>
          <w:szCs w:val="22"/>
        </w:rPr>
        <w:t xml:space="preserve"> </w:t>
      </w:r>
      <w:r w:rsidRPr="00752E5E">
        <w:rPr>
          <w:rFonts w:ascii="Tahoma" w:hAnsi="Tahoma" w:cs="Tahoma"/>
          <w:sz w:val="22"/>
          <w:szCs w:val="22"/>
        </w:rPr>
        <w:t xml:space="preserve">Water Quality, </w:t>
      </w:r>
      <w:proofErr w:type="spellStart"/>
      <w:r w:rsidRPr="00752E5E">
        <w:rPr>
          <w:rFonts w:ascii="Tahoma" w:hAnsi="Tahoma" w:cs="Tahoma"/>
          <w:sz w:val="22"/>
          <w:szCs w:val="22"/>
        </w:rPr>
        <w:t>Macroinvertebrate</w:t>
      </w:r>
      <w:proofErr w:type="spellEnd"/>
      <w:r w:rsidRPr="00752E5E">
        <w:rPr>
          <w:rFonts w:ascii="Tahoma" w:hAnsi="Tahoma" w:cs="Tahoma"/>
          <w:sz w:val="22"/>
          <w:szCs w:val="22"/>
        </w:rPr>
        <w:t xml:space="preserve"> and Fish Community Survey of the Upper White River Watershed, Northwest Arkansas, West Fork, Middle Fork and Main Fork White River, Brush Creek, Richland Creek, War Eagle Creek, Kings River, Osage Creek. </w:t>
      </w:r>
      <w:proofErr w:type="gramStart"/>
      <w:r w:rsidRPr="00752E5E">
        <w:rPr>
          <w:rFonts w:ascii="Tahoma" w:hAnsi="Tahoma" w:cs="Tahoma"/>
          <w:sz w:val="22"/>
          <w:szCs w:val="22"/>
        </w:rPr>
        <w:t xml:space="preserve">Long Creek and </w:t>
      </w:r>
      <w:proofErr w:type="spellStart"/>
      <w:r w:rsidRPr="00752E5E">
        <w:rPr>
          <w:rFonts w:ascii="Tahoma" w:hAnsi="Tahoma" w:cs="Tahoma"/>
          <w:sz w:val="22"/>
          <w:szCs w:val="22"/>
        </w:rPr>
        <w:t>Yocum</w:t>
      </w:r>
      <w:proofErr w:type="spellEnd"/>
      <w:r w:rsidRPr="00752E5E">
        <w:rPr>
          <w:rFonts w:ascii="Tahoma" w:hAnsi="Tahoma" w:cs="Tahoma"/>
          <w:sz w:val="22"/>
          <w:szCs w:val="22"/>
        </w:rPr>
        <w:t xml:space="preserve"> Creek.</w:t>
      </w:r>
      <w:proofErr w:type="gramEnd"/>
      <w:r w:rsidRPr="00752E5E">
        <w:rPr>
          <w:rFonts w:ascii="Tahoma" w:hAnsi="Tahoma" w:cs="Tahoma"/>
          <w:sz w:val="22"/>
          <w:szCs w:val="22"/>
        </w:rPr>
        <w:t xml:space="preserve"> </w:t>
      </w:r>
    </w:p>
    <w:p w:rsidR="00567007" w:rsidRDefault="00567007">
      <w:pPr>
        <w:ind w:left="288" w:hanging="288"/>
        <w:contextualSpacing/>
        <w:rPr>
          <w:rFonts w:ascii="Tahoma" w:hAnsi="Tahoma" w:cs="Tahoma"/>
          <w:sz w:val="22"/>
          <w:szCs w:val="22"/>
        </w:rPr>
      </w:pPr>
    </w:p>
    <w:p w:rsidR="00567007" w:rsidRDefault="00C725E6">
      <w:pPr>
        <w:ind w:left="288" w:hanging="288"/>
        <w:contextualSpacing/>
        <w:rPr>
          <w:rFonts w:ascii="Tahoma" w:hAnsi="Tahoma" w:cs="Tahoma"/>
          <w:sz w:val="22"/>
          <w:szCs w:val="22"/>
        </w:rPr>
      </w:pPr>
      <w:r>
        <w:rPr>
          <w:rFonts w:ascii="Tahoma" w:hAnsi="Tahoma" w:cs="Tahoma"/>
          <w:sz w:val="22"/>
          <w:szCs w:val="22"/>
        </w:rPr>
        <w:t xml:space="preserve">Arkansas Department of Environmental Quality: North Little Rock. </w:t>
      </w:r>
      <w:proofErr w:type="gramStart"/>
      <w:r>
        <w:rPr>
          <w:rFonts w:ascii="Tahoma" w:hAnsi="Tahoma" w:cs="Tahoma"/>
          <w:sz w:val="22"/>
          <w:szCs w:val="22"/>
        </w:rPr>
        <w:t xml:space="preserve">2008 List of Impaired </w:t>
      </w:r>
      <w:proofErr w:type="spellStart"/>
      <w:r>
        <w:rPr>
          <w:rFonts w:ascii="Tahoma" w:hAnsi="Tahoma" w:cs="Tahoma"/>
          <w:sz w:val="22"/>
          <w:szCs w:val="22"/>
        </w:rPr>
        <w:t>Waterbodies</w:t>
      </w:r>
      <w:proofErr w:type="spellEnd"/>
      <w:r>
        <w:rPr>
          <w:rFonts w:ascii="Tahoma" w:hAnsi="Tahoma" w:cs="Tahoma"/>
          <w:sz w:val="22"/>
          <w:szCs w:val="22"/>
        </w:rPr>
        <w:t xml:space="preserve"> (303(d) List).</w:t>
      </w:r>
      <w:proofErr w:type="gramEnd"/>
      <w:r>
        <w:rPr>
          <w:rFonts w:ascii="Tahoma" w:hAnsi="Tahoma" w:cs="Tahoma"/>
          <w:sz w:val="22"/>
          <w:szCs w:val="22"/>
        </w:rPr>
        <w:t xml:space="preserve"> </w:t>
      </w:r>
      <w:r w:rsidR="008A1ED2" w:rsidRPr="008A1ED2">
        <w:rPr>
          <w:rFonts w:ascii="Tahoma" w:hAnsi="Tahoma" w:cs="Tahoma"/>
          <w:sz w:val="22"/>
        </w:rPr>
        <w:t>http://www.adeq.state.ar.us/water/branch_planning/pdfs/303d_list_2008.pdf.</w:t>
      </w:r>
    </w:p>
    <w:p w:rsidR="00567007" w:rsidRDefault="00567007">
      <w:pPr>
        <w:ind w:left="288" w:hanging="288"/>
        <w:contextualSpacing/>
        <w:rPr>
          <w:rFonts w:ascii="Tahoma" w:hAnsi="Tahoma" w:cs="Tahoma"/>
          <w:sz w:val="22"/>
          <w:szCs w:val="22"/>
        </w:rPr>
      </w:pPr>
    </w:p>
    <w:p w:rsidR="00567007" w:rsidRDefault="00C725E6">
      <w:pPr>
        <w:ind w:left="288" w:hanging="288"/>
        <w:contextualSpacing/>
        <w:rPr>
          <w:rFonts w:ascii="Tahoma" w:hAnsi="Tahoma" w:cs="Tahoma"/>
          <w:sz w:val="22"/>
          <w:szCs w:val="22"/>
        </w:rPr>
      </w:pPr>
      <w:r>
        <w:rPr>
          <w:rFonts w:ascii="Tahoma" w:hAnsi="Tahoma" w:cs="Tahoma"/>
          <w:sz w:val="22"/>
          <w:szCs w:val="22"/>
        </w:rPr>
        <w:t xml:space="preserve">Arkansas Department of Environmental Quality: North Little Rock. </w:t>
      </w:r>
      <w:proofErr w:type="gramStart"/>
      <w:r>
        <w:rPr>
          <w:rFonts w:ascii="Tahoma" w:hAnsi="Tahoma" w:cs="Tahoma"/>
          <w:sz w:val="22"/>
          <w:szCs w:val="22"/>
        </w:rPr>
        <w:t xml:space="preserve">2006 List of Impaired </w:t>
      </w:r>
      <w:proofErr w:type="spellStart"/>
      <w:r>
        <w:rPr>
          <w:rFonts w:ascii="Tahoma" w:hAnsi="Tahoma" w:cs="Tahoma"/>
          <w:sz w:val="22"/>
          <w:szCs w:val="22"/>
        </w:rPr>
        <w:t>Waterbodies</w:t>
      </w:r>
      <w:proofErr w:type="spellEnd"/>
      <w:r>
        <w:rPr>
          <w:rFonts w:ascii="Tahoma" w:hAnsi="Tahoma" w:cs="Tahoma"/>
          <w:sz w:val="22"/>
          <w:szCs w:val="22"/>
        </w:rPr>
        <w:t xml:space="preserve"> (303(d) List).</w:t>
      </w:r>
      <w:proofErr w:type="gramEnd"/>
      <w:r>
        <w:rPr>
          <w:rFonts w:ascii="Tahoma" w:hAnsi="Tahoma" w:cs="Tahoma"/>
          <w:sz w:val="22"/>
          <w:szCs w:val="22"/>
        </w:rPr>
        <w:t xml:space="preserve"> </w:t>
      </w:r>
      <w:hyperlink r:id="rId13" w:history="1">
        <w:r>
          <w:rPr>
            <w:rStyle w:val="Hyperlink"/>
            <w:rFonts w:ascii="Tahoma" w:hAnsi="Tahoma" w:cs="Tahoma"/>
            <w:sz w:val="22"/>
            <w:szCs w:val="22"/>
          </w:rPr>
          <w:t>http://www.adeq.state.ar.us/water/branch_planning/pdfs/303d_list_2006.pdf</w:t>
        </w:r>
      </w:hyperlink>
      <w:r>
        <w:rPr>
          <w:rFonts w:ascii="Tahoma" w:hAnsi="Tahoma" w:cs="Tahoma"/>
          <w:sz w:val="22"/>
          <w:szCs w:val="22"/>
        </w:rPr>
        <w:t xml:space="preserve">. </w:t>
      </w:r>
    </w:p>
    <w:p w:rsidR="00567007" w:rsidRDefault="00567007">
      <w:pPr>
        <w:ind w:left="288" w:hanging="288"/>
        <w:contextualSpacing/>
        <w:rPr>
          <w:rFonts w:ascii="Tahoma" w:hAnsi="Tahoma" w:cs="Tahoma"/>
          <w:sz w:val="22"/>
          <w:szCs w:val="22"/>
        </w:rPr>
      </w:pPr>
    </w:p>
    <w:p w:rsidR="00567007" w:rsidRDefault="00C725E6">
      <w:pPr>
        <w:ind w:left="288" w:hanging="288"/>
        <w:contextualSpacing/>
        <w:rPr>
          <w:rFonts w:ascii="Tahoma" w:hAnsi="Tahoma" w:cs="Tahoma"/>
          <w:sz w:val="22"/>
          <w:szCs w:val="22"/>
        </w:rPr>
      </w:pPr>
      <w:proofErr w:type="gramStart"/>
      <w:r w:rsidRPr="00752E5E">
        <w:rPr>
          <w:rFonts w:ascii="Tahoma" w:hAnsi="Tahoma" w:cs="Tahoma"/>
          <w:sz w:val="22"/>
          <w:szCs w:val="22"/>
        </w:rPr>
        <w:t xml:space="preserve">Clark County </w:t>
      </w:r>
      <w:proofErr w:type="spellStart"/>
      <w:r w:rsidRPr="00752E5E">
        <w:rPr>
          <w:rFonts w:ascii="Tahoma" w:hAnsi="Tahoma" w:cs="Tahoma"/>
          <w:sz w:val="22"/>
          <w:szCs w:val="22"/>
        </w:rPr>
        <w:t>Stormwater</w:t>
      </w:r>
      <w:proofErr w:type="spellEnd"/>
      <w:r w:rsidRPr="00752E5E">
        <w:rPr>
          <w:rFonts w:ascii="Tahoma" w:hAnsi="Tahoma" w:cs="Tahoma"/>
          <w:sz w:val="22"/>
          <w:szCs w:val="22"/>
        </w:rPr>
        <w:t xml:space="preserve"> Quality Management Committee, 2005</w:t>
      </w:r>
      <w:r>
        <w:rPr>
          <w:rFonts w:ascii="Tahoma" w:hAnsi="Tahoma" w:cs="Tahoma"/>
          <w:sz w:val="22"/>
          <w:szCs w:val="22"/>
        </w:rPr>
        <w:t>.</w:t>
      </w:r>
      <w:proofErr w:type="gramEnd"/>
      <w:r>
        <w:rPr>
          <w:rFonts w:ascii="Tahoma" w:hAnsi="Tahoma" w:cs="Tahoma"/>
          <w:sz w:val="22"/>
          <w:szCs w:val="22"/>
        </w:rPr>
        <w:t xml:space="preserve"> </w:t>
      </w:r>
      <w:r w:rsidRPr="00752E5E">
        <w:rPr>
          <w:rFonts w:ascii="Tahoma" w:hAnsi="Tahoma" w:cs="Tahoma"/>
          <w:sz w:val="22"/>
          <w:szCs w:val="22"/>
        </w:rPr>
        <w:t xml:space="preserve">Best Management Practices. </w:t>
      </w:r>
      <w:proofErr w:type="spellStart"/>
      <w:r w:rsidRPr="00752E5E">
        <w:rPr>
          <w:rFonts w:ascii="Tahoma" w:hAnsi="Tahoma" w:cs="Tahoma"/>
          <w:sz w:val="22"/>
          <w:szCs w:val="22"/>
        </w:rPr>
        <w:t>Stormwater</w:t>
      </w:r>
      <w:proofErr w:type="spellEnd"/>
      <w:r w:rsidRPr="00752E5E">
        <w:rPr>
          <w:rFonts w:ascii="Tahoma" w:hAnsi="Tahoma" w:cs="Tahoma"/>
          <w:sz w:val="22"/>
          <w:szCs w:val="22"/>
        </w:rPr>
        <w:t xml:space="preserve"> Quality Management Committee: </w:t>
      </w:r>
      <w:hyperlink r:id="rId14" w:history="1">
        <w:r w:rsidRPr="00752E5E">
          <w:rPr>
            <w:rStyle w:val="Hyperlink"/>
            <w:rFonts w:ascii="Tahoma" w:hAnsi="Tahoma" w:cs="Tahoma"/>
            <w:sz w:val="22"/>
            <w:szCs w:val="22"/>
          </w:rPr>
          <w:t>http://www.lvstormwater.com/bmps.html</w:t>
        </w:r>
      </w:hyperlink>
      <w:r>
        <w:rPr>
          <w:rFonts w:ascii="Tahoma" w:hAnsi="Tahoma" w:cs="Tahoma"/>
          <w:sz w:val="22"/>
          <w:szCs w:val="22"/>
        </w:rPr>
        <w:t xml:space="preserve">. </w:t>
      </w:r>
    </w:p>
    <w:p w:rsidR="00567007" w:rsidRDefault="00567007">
      <w:pPr>
        <w:ind w:left="288" w:hanging="288"/>
        <w:contextualSpacing/>
        <w:rPr>
          <w:rFonts w:ascii="Tahoma" w:hAnsi="Tahoma" w:cs="Tahoma"/>
          <w:sz w:val="22"/>
          <w:szCs w:val="22"/>
        </w:rPr>
      </w:pPr>
    </w:p>
    <w:p w:rsidR="00567007" w:rsidRDefault="00C725E6">
      <w:pPr>
        <w:ind w:left="288" w:hanging="288"/>
        <w:contextualSpacing/>
        <w:rPr>
          <w:rFonts w:ascii="Tahoma" w:hAnsi="Tahoma" w:cs="Tahoma"/>
          <w:sz w:val="22"/>
          <w:szCs w:val="22"/>
        </w:rPr>
      </w:pPr>
      <w:proofErr w:type="spellStart"/>
      <w:proofErr w:type="gramStart"/>
      <w:r w:rsidRPr="00752E5E">
        <w:rPr>
          <w:rFonts w:ascii="Tahoma" w:hAnsi="Tahoma" w:cs="Tahoma"/>
          <w:sz w:val="22"/>
          <w:szCs w:val="22"/>
        </w:rPr>
        <w:t>Cogger</w:t>
      </w:r>
      <w:proofErr w:type="spellEnd"/>
      <w:r w:rsidRPr="00752E5E">
        <w:rPr>
          <w:rFonts w:ascii="Tahoma" w:hAnsi="Tahoma" w:cs="Tahoma"/>
          <w:sz w:val="22"/>
          <w:szCs w:val="22"/>
        </w:rPr>
        <w:t>, C.G., 1995.</w:t>
      </w:r>
      <w:proofErr w:type="gramEnd"/>
      <w:r w:rsidRPr="00752E5E">
        <w:rPr>
          <w:rFonts w:ascii="Tahoma" w:hAnsi="Tahoma" w:cs="Tahoma"/>
          <w:sz w:val="22"/>
          <w:szCs w:val="22"/>
        </w:rPr>
        <w:t xml:space="preserve"> Clean Water for Washington, Septic System Treatment in Soil</w:t>
      </w:r>
      <w:r>
        <w:rPr>
          <w:rFonts w:ascii="Tahoma" w:hAnsi="Tahoma" w:cs="Tahoma"/>
          <w:sz w:val="22"/>
          <w:szCs w:val="22"/>
        </w:rPr>
        <w:t xml:space="preserve">. </w:t>
      </w:r>
      <w:r w:rsidRPr="00752E5E">
        <w:rPr>
          <w:rFonts w:ascii="Tahoma" w:hAnsi="Tahoma" w:cs="Tahoma"/>
          <w:sz w:val="22"/>
          <w:szCs w:val="22"/>
        </w:rPr>
        <w:t>Washington State University Cooperative Extension Service</w:t>
      </w:r>
      <w:r>
        <w:rPr>
          <w:rFonts w:ascii="Tahoma" w:hAnsi="Tahoma" w:cs="Tahoma"/>
          <w:sz w:val="22"/>
          <w:szCs w:val="22"/>
        </w:rPr>
        <w:t xml:space="preserve">: </w:t>
      </w:r>
      <w:r w:rsidRPr="00752E5E">
        <w:rPr>
          <w:rFonts w:ascii="Tahoma" w:hAnsi="Tahoma" w:cs="Tahoma"/>
          <w:sz w:val="22"/>
          <w:szCs w:val="22"/>
        </w:rPr>
        <w:t>Puyallup, WA.</w:t>
      </w:r>
    </w:p>
    <w:p w:rsidR="00567007" w:rsidRDefault="00567007">
      <w:pPr>
        <w:ind w:left="288" w:hanging="288"/>
        <w:contextualSpacing/>
        <w:rPr>
          <w:rFonts w:ascii="Tahoma" w:hAnsi="Tahoma" w:cs="Tahoma"/>
          <w:sz w:val="22"/>
          <w:szCs w:val="22"/>
        </w:rPr>
      </w:pPr>
    </w:p>
    <w:p w:rsidR="00567007" w:rsidRDefault="00C725E6">
      <w:pPr>
        <w:ind w:left="288" w:hanging="288"/>
        <w:contextualSpacing/>
        <w:rPr>
          <w:rFonts w:ascii="Tahoma" w:hAnsi="Tahoma" w:cs="Tahoma"/>
          <w:sz w:val="22"/>
          <w:szCs w:val="22"/>
        </w:rPr>
      </w:pPr>
      <w:r w:rsidRPr="00752E5E">
        <w:rPr>
          <w:rFonts w:ascii="Tahoma" w:hAnsi="Tahoma" w:cs="Tahoma"/>
          <w:sz w:val="22"/>
          <w:szCs w:val="22"/>
        </w:rPr>
        <w:t>E</w:t>
      </w:r>
      <w:r>
        <w:rPr>
          <w:rFonts w:ascii="Tahoma" w:hAnsi="Tahoma" w:cs="Tahoma"/>
          <w:sz w:val="22"/>
          <w:szCs w:val="22"/>
        </w:rPr>
        <w:t>nvironmental Protection Agency: Washington, D.C.</w:t>
      </w:r>
      <w:r w:rsidRPr="00752E5E">
        <w:rPr>
          <w:rFonts w:ascii="Tahoma" w:hAnsi="Tahoma" w:cs="Tahoma"/>
          <w:sz w:val="22"/>
          <w:szCs w:val="22"/>
        </w:rPr>
        <w:t xml:space="preserve"> </w:t>
      </w:r>
      <w:r>
        <w:rPr>
          <w:rFonts w:ascii="Tahoma" w:hAnsi="Tahoma" w:cs="Tahoma"/>
          <w:sz w:val="22"/>
          <w:szCs w:val="22"/>
        </w:rPr>
        <w:t xml:space="preserve">2004 </w:t>
      </w:r>
      <w:r w:rsidRPr="00752E5E">
        <w:rPr>
          <w:rFonts w:ascii="Tahoma" w:hAnsi="Tahoma" w:cs="Tahoma"/>
          <w:sz w:val="22"/>
          <w:szCs w:val="22"/>
        </w:rPr>
        <w:t>National Water Quality Inventory</w:t>
      </w:r>
      <w:r>
        <w:rPr>
          <w:rFonts w:ascii="Tahoma" w:hAnsi="Tahoma" w:cs="Tahoma"/>
          <w:sz w:val="22"/>
          <w:szCs w:val="22"/>
        </w:rPr>
        <w:t xml:space="preserve">: Report to Congress. </w:t>
      </w:r>
      <w:hyperlink r:id="rId15" w:history="1">
        <w:r w:rsidRPr="00EA669D">
          <w:rPr>
            <w:rStyle w:val="Hyperlink"/>
            <w:rFonts w:ascii="Tahoma" w:hAnsi="Tahoma" w:cs="Tahoma"/>
            <w:sz w:val="22"/>
            <w:szCs w:val="22"/>
          </w:rPr>
          <w:t>http://water.epa.gov/lawsregs/guidance/cwa/305b/upload/2009_01_22_305b_2004report_2004_305Breport.pdf</w:t>
        </w:r>
      </w:hyperlink>
      <w:r>
        <w:rPr>
          <w:rFonts w:ascii="Tahoma" w:hAnsi="Tahoma" w:cs="Tahoma"/>
          <w:sz w:val="22"/>
          <w:szCs w:val="22"/>
        </w:rPr>
        <w:t xml:space="preserve">. </w:t>
      </w:r>
    </w:p>
    <w:p w:rsidR="00567007" w:rsidRDefault="00567007">
      <w:pPr>
        <w:ind w:left="288" w:hanging="288"/>
        <w:contextualSpacing/>
        <w:rPr>
          <w:rFonts w:ascii="Tahoma" w:hAnsi="Tahoma" w:cs="Tahoma"/>
          <w:sz w:val="22"/>
          <w:szCs w:val="22"/>
        </w:rPr>
      </w:pPr>
    </w:p>
    <w:p w:rsidR="00567007" w:rsidRDefault="00C725E6">
      <w:pPr>
        <w:ind w:left="288" w:hanging="288"/>
        <w:contextualSpacing/>
        <w:rPr>
          <w:rFonts w:ascii="Tahoma" w:hAnsi="Tahoma" w:cs="Tahoma"/>
          <w:sz w:val="22"/>
          <w:szCs w:val="22"/>
        </w:rPr>
      </w:pPr>
      <w:r w:rsidRPr="00752E5E">
        <w:rPr>
          <w:rFonts w:ascii="Tahoma" w:hAnsi="Tahoma" w:cs="Tahoma"/>
          <w:sz w:val="22"/>
          <w:szCs w:val="22"/>
        </w:rPr>
        <w:t>Formica, S.J., M.A. Van Epps, M.A. Nelson, A.S. Cotter, T.L. Morris, J.M. Beck, 2004</w:t>
      </w:r>
      <w:r>
        <w:rPr>
          <w:rFonts w:ascii="Tahoma" w:hAnsi="Tahoma" w:cs="Tahoma"/>
          <w:sz w:val="22"/>
          <w:szCs w:val="22"/>
        </w:rPr>
        <w:t xml:space="preserve">. </w:t>
      </w:r>
      <w:proofErr w:type="gramStart"/>
      <w:r w:rsidRPr="00752E5E">
        <w:rPr>
          <w:rFonts w:ascii="Tahoma" w:hAnsi="Tahoma" w:cs="Tahoma"/>
          <w:sz w:val="22"/>
          <w:szCs w:val="22"/>
        </w:rPr>
        <w:t>West Fork White River Watershed-Sediment Source Inventory and Evaluation.”</w:t>
      </w:r>
      <w:proofErr w:type="gramEnd"/>
      <w:r w:rsidRPr="00752E5E">
        <w:rPr>
          <w:rFonts w:ascii="Tahoma" w:hAnsi="Tahoma" w:cs="Tahoma"/>
          <w:sz w:val="22"/>
          <w:szCs w:val="22"/>
        </w:rPr>
        <w:t xml:space="preserve"> </w:t>
      </w:r>
      <w:proofErr w:type="gramStart"/>
      <w:r w:rsidRPr="00752E5E">
        <w:rPr>
          <w:rFonts w:ascii="Tahoma" w:hAnsi="Tahoma" w:cs="Tahoma"/>
          <w:sz w:val="22"/>
          <w:szCs w:val="22"/>
        </w:rPr>
        <w:t xml:space="preserve">Self-Sustaining Solutions for Streams, Wetlands and Watersheds </w:t>
      </w:r>
      <w:r>
        <w:rPr>
          <w:rFonts w:ascii="Tahoma" w:hAnsi="Tahoma" w:cs="Tahoma"/>
          <w:sz w:val="22"/>
          <w:szCs w:val="22"/>
        </w:rPr>
        <w:t>P</w:t>
      </w:r>
      <w:r w:rsidRPr="00752E5E">
        <w:rPr>
          <w:rFonts w:ascii="Tahoma" w:hAnsi="Tahoma" w:cs="Tahoma"/>
          <w:sz w:val="22"/>
          <w:szCs w:val="22"/>
        </w:rPr>
        <w:t>roceedings of the September 2004 conference ASAE</w:t>
      </w:r>
      <w:r>
        <w:rPr>
          <w:rFonts w:ascii="Tahoma" w:hAnsi="Tahoma" w:cs="Tahoma"/>
          <w:sz w:val="22"/>
          <w:szCs w:val="22"/>
        </w:rPr>
        <w:t>.</w:t>
      </w:r>
      <w:proofErr w:type="gramEnd"/>
      <w:r>
        <w:rPr>
          <w:rFonts w:ascii="Tahoma" w:hAnsi="Tahoma" w:cs="Tahoma"/>
          <w:sz w:val="22"/>
          <w:szCs w:val="22"/>
        </w:rPr>
        <w:t xml:space="preserve"> </w:t>
      </w:r>
      <w:r w:rsidRPr="00752E5E">
        <w:rPr>
          <w:rFonts w:ascii="Tahoma" w:hAnsi="Tahoma" w:cs="Tahoma"/>
          <w:sz w:val="22"/>
          <w:szCs w:val="22"/>
        </w:rPr>
        <w:t>St. Joseph, MI. pp 125-132</w:t>
      </w:r>
      <w:r>
        <w:rPr>
          <w:rFonts w:ascii="Tahoma" w:hAnsi="Tahoma" w:cs="Tahoma"/>
          <w:sz w:val="22"/>
          <w:szCs w:val="22"/>
        </w:rPr>
        <w:t>.</w:t>
      </w:r>
    </w:p>
    <w:p w:rsidR="00567007" w:rsidRDefault="00567007">
      <w:pPr>
        <w:ind w:left="288" w:hanging="288"/>
        <w:contextualSpacing/>
        <w:rPr>
          <w:rFonts w:ascii="Tahoma" w:hAnsi="Tahoma" w:cs="Tahoma"/>
          <w:sz w:val="22"/>
          <w:szCs w:val="22"/>
        </w:rPr>
      </w:pPr>
    </w:p>
    <w:p w:rsidR="00567007" w:rsidRDefault="00C725E6">
      <w:pPr>
        <w:ind w:left="288" w:hanging="288"/>
        <w:contextualSpacing/>
        <w:rPr>
          <w:rFonts w:ascii="Tahoma" w:hAnsi="Tahoma" w:cs="Tahoma"/>
          <w:sz w:val="22"/>
          <w:szCs w:val="22"/>
        </w:rPr>
      </w:pPr>
      <w:proofErr w:type="spellStart"/>
      <w:proofErr w:type="gramStart"/>
      <w:r w:rsidRPr="00752E5E">
        <w:rPr>
          <w:rFonts w:ascii="Tahoma" w:hAnsi="Tahoma" w:cs="Tahoma"/>
          <w:sz w:val="22"/>
          <w:szCs w:val="22"/>
        </w:rPr>
        <w:t>Novais</w:t>
      </w:r>
      <w:proofErr w:type="spellEnd"/>
      <w:r w:rsidRPr="00752E5E">
        <w:rPr>
          <w:rFonts w:ascii="Tahoma" w:hAnsi="Tahoma" w:cs="Tahoma"/>
          <w:sz w:val="22"/>
          <w:szCs w:val="22"/>
        </w:rPr>
        <w:t xml:space="preserve">, R., and E. J. </w:t>
      </w:r>
      <w:proofErr w:type="spellStart"/>
      <w:r w:rsidRPr="00752E5E">
        <w:rPr>
          <w:rFonts w:ascii="Tahoma" w:hAnsi="Tahoma" w:cs="Tahoma"/>
          <w:sz w:val="22"/>
          <w:szCs w:val="22"/>
        </w:rPr>
        <w:t>Kamprath</w:t>
      </w:r>
      <w:proofErr w:type="spellEnd"/>
      <w:r w:rsidRPr="00752E5E">
        <w:rPr>
          <w:rFonts w:ascii="Tahoma" w:hAnsi="Tahoma" w:cs="Tahoma"/>
          <w:sz w:val="22"/>
          <w:szCs w:val="22"/>
        </w:rPr>
        <w:t>, 1978.</w:t>
      </w:r>
      <w:proofErr w:type="gramEnd"/>
      <w:r w:rsidRPr="00752E5E">
        <w:rPr>
          <w:rFonts w:ascii="Tahoma" w:hAnsi="Tahoma" w:cs="Tahoma"/>
          <w:sz w:val="22"/>
          <w:szCs w:val="22"/>
        </w:rPr>
        <w:t xml:space="preserve"> “Phosphorus Supplying Capacities of Previously Heavily Fertilized Soils.” Soil Science Society of America Journal, 42:931-935.</w:t>
      </w:r>
    </w:p>
    <w:p w:rsidR="00567007" w:rsidRDefault="00567007">
      <w:pPr>
        <w:ind w:left="288" w:hanging="288"/>
        <w:contextualSpacing/>
        <w:rPr>
          <w:rFonts w:ascii="Tahoma" w:hAnsi="Tahoma" w:cs="Tahoma"/>
          <w:sz w:val="22"/>
          <w:szCs w:val="22"/>
        </w:rPr>
      </w:pPr>
    </w:p>
    <w:p w:rsidR="00567007" w:rsidRPr="001F2D30" w:rsidRDefault="00C725E6">
      <w:pPr>
        <w:ind w:left="288" w:hanging="288"/>
        <w:contextualSpacing/>
        <w:rPr>
          <w:rFonts w:ascii="Tahoma" w:hAnsi="Tahoma" w:cs="Tahoma"/>
          <w:sz w:val="20"/>
          <w:szCs w:val="22"/>
        </w:rPr>
      </w:pPr>
      <w:proofErr w:type="gramStart"/>
      <w:r w:rsidRPr="00752E5E">
        <w:rPr>
          <w:rFonts w:ascii="Tahoma" w:hAnsi="Tahoma" w:cs="Tahoma"/>
          <w:sz w:val="22"/>
          <w:szCs w:val="22"/>
        </w:rPr>
        <w:t>NRDC, 2001</w:t>
      </w:r>
      <w:r>
        <w:rPr>
          <w:rFonts w:ascii="Tahoma" w:hAnsi="Tahoma" w:cs="Tahoma"/>
          <w:sz w:val="22"/>
          <w:szCs w:val="22"/>
        </w:rPr>
        <w:t>.</w:t>
      </w:r>
      <w:proofErr w:type="gramEnd"/>
      <w:r>
        <w:rPr>
          <w:rFonts w:ascii="Tahoma" w:hAnsi="Tahoma" w:cs="Tahoma"/>
          <w:sz w:val="22"/>
          <w:szCs w:val="22"/>
        </w:rPr>
        <w:t xml:space="preserve"> </w:t>
      </w:r>
      <w:r w:rsidRPr="00752E5E">
        <w:rPr>
          <w:rFonts w:ascii="Tahoma" w:hAnsi="Tahoma" w:cs="Tahoma"/>
          <w:sz w:val="22"/>
          <w:szCs w:val="22"/>
        </w:rPr>
        <w:t xml:space="preserve">“How to Clean Up Our Water: Twelve Simple Ways You Can Help Stem the Tide of Polluted Runoff.”  Natural Resources Defense Council: </w:t>
      </w:r>
      <w:r w:rsidR="008A1ED2" w:rsidRPr="008A1ED2">
        <w:rPr>
          <w:rFonts w:ascii="Tahoma" w:hAnsi="Tahoma" w:cs="Tahoma"/>
          <w:sz w:val="22"/>
        </w:rPr>
        <w:t xml:space="preserve">http://www.nrdc.org/water/pollution/gsteps.asp. </w:t>
      </w:r>
    </w:p>
    <w:p w:rsidR="002B7EB9" w:rsidRDefault="00C725E6">
      <w:pPr>
        <w:pStyle w:val="Heading1"/>
        <w:ind w:left="288" w:hanging="288"/>
        <w:contextualSpacing/>
        <w:rPr>
          <w:rFonts w:ascii="Tahoma" w:hAnsi="Tahoma" w:cs="Tahoma"/>
          <w:sz w:val="22"/>
          <w:szCs w:val="22"/>
        </w:rPr>
      </w:pPr>
      <w:r>
        <w:rPr>
          <w:rFonts w:ascii="Tahoma" w:eastAsiaTheme="minorEastAsia" w:hAnsi="Tahoma" w:cs="Tahoma"/>
          <w:b w:val="0"/>
          <w:bCs w:val="0"/>
          <w:noProof/>
          <w:kern w:val="0"/>
          <w:sz w:val="22"/>
          <w:szCs w:val="22"/>
        </w:rPr>
        <w:t xml:space="preserve">Arkansas Department of Environmental Quality: North Little Rock. Authorization to Discharge Stormwater Under the National Pollutant Discharge Elimination System and the Arkansas Water and Air Pollution Control Act. </w:t>
      </w:r>
      <w:r w:rsidR="008A1ED2" w:rsidRPr="008A1ED2">
        <w:rPr>
          <w:rFonts w:ascii="Tahoma" w:hAnsi="Tahoma" w:cs="Tahoma"/>
          <w:b w:val="0"/>
          <w:sz w:val="22"/>
          <w:szCs w:val="22"/>
        </w:rPr>
        <w:t>http://www.adeq.state.ar.us/water/branch_permits/general_permits/stormwater/construction/pdfs/ARR150000_permit.pdf.</w:t>
      </w:r>
      <w:r w:rsidR="00567007" w:rsidRPr="00567007">
        <w:t xml:space="preserve"> </w:t>
      </w:r>
    </w:p>
    <w:sectPr w:rsidR="002B7EB9" w:rsidSect="009538F9">
      <w:type w:val="continuous"/>
      <w:pgSz w:w="12240" w:h="15840" w:code="1"/>
      <w:pgMar w:top="1440" w:right="1800" w:bottom="1440" w:left="1800" w:header="720" w:footer="691"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AC9" w:rsidRDefault="00C43AC9" w:rsidP="00931E7C">
      <w:r>
        <w:separator/>
      </w:r>
    </w:p>
    <w:p w:rsidR="00C43AC9" w:rsidRDefault="00C43AC9"/>
  </w:endnote>
  <w:endnote w:type="continuationSeparator" w:id="0">
    <w:p w:rsidR="00C43AC9" w:rsidRDefault="00C43AC9" w:rsidP="00931E7C">
      <w:r>
        <w:continuationSeparator/>
      </w:r>
    </w:p>
    <w:p w:rsidR="00C43AC9" w:rsidRDefault="00C43AC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LDDK+Tahoma">
    <w:altName w:val="Taho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rajan Pro">
    <w:panose1 w:val="00000000000000000000"/>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007" w:rsidRDefault="00DC6F99">
    <w:pPr>
      <w:rPr>
        <w:rFonts w:ascii="Tahoma" w:hAnsi="Tahoma" w:cs="Tahoma"/>
        <w:sz w:val="20"/>
      </w:rPr>
    </w:pPr>
    <w:r w:rsidRPr="00DC6F99">
      <w:rPr>
        <w:rFonts w:ascii="Tahoma" w:hAnsi="Tahoma" w:cs="Tahoma"/>
        <w:sz w:val="20"/>
      </w:rPr>
      <w:t>Urban Runoff Statewide Program</w:t>
    </w:r>
    <w:r w:rsidRPr="00DC6F99">
      <w:rPr>
        <w:rFonts w:ascii="Tahoma" w:hAnsi="Tahoma" w:cs="Tahoma"/>
        <w:sz w:val="20"/>
      </w:rPr>
      <w:tab/>
    </w:r>
    <w:r w:rsidR="00B150F9">
      <w:rPr>
        <w:rFonts w:ascii="Tahoma" w:hAnsi="Tahoma" w:cs="Tahoma"/>
        <w:sz w:val="20"/>
      </w:rPr>
      <w:tab/>
    </w:r>
    <w:r w:rsidR="00B150F9">
      <w:rPr>
        <w:rFonts w:ascii="Tahoma" w:hAnsi="Tahoma" w:cs="Tahoma"/>
        <w:sz w:val="20"/>
      </w:rPr>
      <w:tab/>
    </w:r>
    <w:r w:rsidR="00B150F9">
      <w:rPr>
        <w:rFonts w:ascii="Tahoma" w:hAnsi="Tahoma" w:cs="Tahoma"/>
        <w:sz w:val="20"/>
      </w:rPr>
      <w:tab/>
    </w:r>
    <w:r w:rsidR="00B150F9">
      <w:rPr>
        <w:rFonts w:ascii="Tahoma" w:hAnsi="Tahoma" w:cs="Tahoma"/>
        <w:sz w:val="20"/>
      </w:rPr>
      <w:tab/>
    </w:r>
    <w:r w:rsidR="00B150F9">
      <w:rPr>
        <w:rFonts w:ascii="Tahoma" w:hAnsi="Tahoma" w:cs="Tahoma"/>
        <w:sz w:val="20"/>
      </w:rPr>
      <w:tab/>
    </w:r>
    <w:r w:rsidR="00B150F9">
      <w:rPr>
        <w:rFonts w:ascii="Tahoma" w:hAnsi="Tahoma" w:cs="Tahoma"/>
        <w:sz w:val="20"/>
      </w:rPr>
      <w:tab/>
    </w:r>
    <w:r w:rsidRPr="00DC6F99">
      <w:rPr>
        <w:rFonts w:ascii="Tahoma" w:hAnsi="Tahoma" w:cs="Tahoma"/>
        <w:sz w:val="20"/>
      </w:rPr>
      <w:t>8(b).</w:t>
    </w:r>
    <w:r w:rsidR="005B09D0" w:rsidRPr="00DC6F99">
      <w:rPr>
        <w:rFonts w:ascii="Tahoma" w:hAnsi="Tahoma" w:cs="Tahoma"/>
        <w:sz w:val="20"/>
      </w:rPr>
      <w:fldChar w:fldCharType="begin"/>
    </w:r>
    <w:r w:rsidRPr="00DC6F99">
      <w:rPr>
        <w:rFonts w:ascii="Tahoma" w:hAnsi="Tahoma" w:cs="Tahoma"/>
        <w:sz w:val="20"/>
      </w:rPr>
      <w:instrText xml:space="preserve"> PAGE </w:instrText>
    </w:r>
    <w:r w:rsidR="005B09D0" w:rsidRPr="00DC6F99">
      <w:rPr>
        <w:rFonts w:ascii="Tahoma" w:hAnsi="Tahoma" w:cs="Tahoma"/>
        <w:sz w:val="20"/>
      </w:rPr>
      <w:fldChar w:fldCharType="separate"/>
    </w:r>
    <w:r w:rsidR="00BE0D74">
      <w:rPr>
        <w:rFonts w:ascii="Tahoma" w:hAnsi="Tahoma" w:cs="Tahoma"/>
        <w:noProof/>
        <w:sz w:val="20"/>
      </w:rPr>
      <w:t>23</w:t>
    </w:r>
    <w:r w:rsidR="005B09D0" w:rsidRPr="00DC6F99">
      <w:rPr>
        <w:rFonts w:ascii="Tahoma" w:hAnsi="Tahoma" w:cs="Tahoma"/>
        <w:sz w:val="20"/>
      </w:rPr>
      <w:fldChar w:fldCharType="end"/>
    </w:r>
  </w:p>
  <w:p w:rsidR="00567007" w:rsidRDefault="00DC6F99">
    <w:pPr>
      <w:rPr>
        <w:rFonts w:ascii="Tahoma" w:hAnsi="Tahoma" w:cs="Tahoma"/>
        <w:sz w:val="20"/>
      </w:rPr>
    </w:pPr>
    <w:r w:rsidRPr="00DC6F99">
      <w:rPr>
        <w:rFonts w:ascii="Tahoma" w:hAnsi="Tahoma" w:cs="Tahoma"/>
        <w:sz w:val="20"/>
      </w:rPr>
      <w:t xml:space="preserve">Arkansas 2011-2016 NPS </w:t>
    </w:r>
    <w:r w:rsidR="00B150F9">
      <w:rPr>
        <w:rFonts w:ascii="Tahoma" w:hAnsi="Tahoma" w:cs="Tahoma"/>
        <w:sz w:val="20"/>
      </w:rPr>
      <w:t xml:space="preserve">Pollution </w:t>
    </w:r>
    <w:r w:rsidRPr="00DC6F99">
      <w:rPr>
        <w:rFonts w:ascii="Tahoma" w:hAnsi="Tahoma" w:cs="Tahoma"/>
        <w:sz w:val="20"/>
      </w:rPr>
      <w:t>Management Plan</w:t>
    </w:r>
  </w:p>
  <w:p w:rsidR="00567007" w:rsidRDefault="00DC6F99">
    <w:pPr>
      <w:rPr>
        <w:rFonts w:ascii="Tahoma" w:hAnsi="Tahoma" w:cs="Tahoma"/>
        <w:sz w:val="20"/>
      </w:rPr>
    </w:pPr>
    <w:r w:rsidRPr="00DC6F99">
      <w:rPr>
        <w:rFonts w:ascii="Tahoma" w:hAnsi="Tahoma" w:cs="Tahoma"/>
        <w:sz w:val="20"/>
      </w:rPr>
      <w:t>Effective Date: October 1, 2011</w:t>
    </w:r>
  </w:p>
  <w:p w:rsidR="00B150F9" w:rsidRPr="002242CD" w:rsidRDefault="00B150F9">
    <w:pPr>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AC9" w:rsidRDefault="00C43AC9" w:rsidP="00931E7C">
      <w:r>
        <w:separator/>
      </w:r>
    </w:p>
    <w:p w:rsidR="00C43AC9" w:rsidRDefault="00C43AC9"/>
  </w:footnote>
  <w:footnote w:type="continuationSeparator" w:id="0">
    <w:p w:rsidR="00C43AC9" w:rsidRDefault="00C43AC9" w:rsidP="00931E7C">
      <w:r>
        <w:continuationSeparator/>
      </w:r>
    </w:p>
    <w:p w:rsidR="00C43AC9" w:rsidRDefault="00C43AC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0F9" w:rsidRDefault="00B150F9">
    <w:pPr>
      <w:pStyle w:val="Header"/>
    </w:pPr>
  </w:p>
  <w:p w:rsidR="00B150F9" w:rsidRDefault="00B150F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0F9" w:rsidRPr="002242CD" w:rsidRDefault="00B150F9">
    <w:pPr>
      <w:pStyle w:val="Header"/>
      <w:rPr>
        <w:rFonts w:ascii="Tahoma" w:hAnsi="Tahoma" w:cs="Tahoma"/>
        <w:sz w:val="22"/>
      </w:rPr>
    </w:pPr>
    <w:r w:rsidRPr="00D629F5">
      <w:rPr>
        <w:rFonts w:ascii="Tahoma" w:hAnsi="Tahoma" w:cs="Tahoma"/>
        <w:sz w:val="22"/>
      </w:rPr>
      <w:t>Submission Draft</w:t>
    </w:r>
  </w:p>
  <w:p w:rsidR="00B150F9" w:rsidRPr="002242CD" w:rsidRDefault="00B150F9">
    <w:pPr>
      <w:pStyle w:val="Header"/>
      <w:rPr>
        <w:rFonts w:ascii="Tahoma" w:hAnsi="Tahoma" w:cs="Tahoma"/>
        <w:sz w:val="22"/>
      </w:rPr>
    </w:pPr>
    <w:r>
      <w:rPr>
        <w:rFonts w:ascii="Tahoma" w:hAnsi="Tahoma" w:cs="Tahoma"/>
        <w:sz w:val="22"/>
      </w:rPr>
      <w:t>April 1,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50FC"/>
    <w:multiLevelType w:val="hybridMultilevel"/>
    <w:tmpl w:val="1A42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84186"/>
    <w:multiLevelType w:val="hybridMultilevel"/>
    <w:tmpl w:val="C6368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30F115"/>
    <w:multiLevelType w:val="singleLevel"/>
    <w:tmpl w:val="10118E10"/>
    <w:lvl w:ilvl="0">
      <w:numFmt w:val="bullet"/>
      <w:lvlText w:val="·"/>
      <w:lvlJc w:val="left"/>
      <w:pPr>
        <w:tabs>
          <w:tab w:val="num" w:pos="432"/>
        </w:tabs>
        <w:ind w:left="504" w:hanging="432"/>
      </w:pPr>
      <w:rPr>
        <w:rFonts w:ascii="Symbol" w:hAnsi="Symbol" w:cs="Symbol"/>
        <w:b/>
        <w:bCs/>
        <w:i/>
        <w:iCs/>
        <w:snapToGrid/>
        <w:spacing w:val="-24"/>
        <w:sz w:val="22"/>
        <w:szCs w:val="22"/>
      </w:rPr>
    </w:lvl>
  </w:abstractNum>
  <w:abstractNum w:abstractNumId="3">
    <w:nsid w:val="098D18B7"/>
    <w:multiLevelType w:val="hybridMultilevel"/>
    <w:tmpl w:val="CEEE2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223CDE"/>
    <w:multiLevelType w:val="hybridMultilevel"/>
    <w:tmpl w:val="87647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8979E9"/>
    <w:multiLevelType w:val="hybridMultilevel"/>
    <w:tmpl w:val="C74C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108B3"/>
    <w:multiLevelType w:val="hybridMultilevel"/>
    <w:tmpl w:val="E2BA7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E631731"/>
    <w:multiLevelType w:val="hybridMultilevel"/>
    <w:tmpl w:val="AEE2C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1831DC"/>
    <w:multiLevelType w:val="hybridMultilevel"/>
    <w:tmpl w:val="FDE02C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B147B1"/>
    <w:multiLevelType w:val="hybridMultilevel"/>
    <w:tmpl w:val="0ACED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4953B6A"/>
    <w:multiLevelType w:val="hybridMultilevel"/>
    <w:tmpl w:val="35DC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BA518B"/>
    <w:multiLevelType w:val="hybridMultilevel"/>
    <w:tmpl w:val="0C42B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59411E0"/>
    <w:multiLevelType w:val="hybridMultilevel"/>
    <w:tmpl w:val="DC58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0A4072"/>
    <w:multiLevelType w:val="hybridMultilevel"/>
    <w:tmpl w:val="361EA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7D87B00"/>
    <w:multiLevelType w:val="hybridMultilevel"/>
    <w:tmpl w:val="BABA2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3D210F"/>
    <w:multiLevelType w:val="hybridMultilevel"/>
    <w:tmpl w:val="CB32D7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C163A62"/>
    <w:multiLevelType w:val="hybridMultilevel"/>
    <w:tmpl w:val="EE6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1918A7"/>
    <w:multiLevelType w:val="hybridMultilevel"/>
    <w:tmpl w:val="E5D4A1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1730F2"/>
    <w:multiLevelType w:val="hybridMultilevel"/>
    <w:tmpl w:val="051C86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1E6F3F7D"/>
    <w:multiLevelType w:val="hybridMultilevel"/>
    <w:tmpl w:val="BC7A4E5C"/>
    <w:lvl w:ilvl="0" w:tplc="9A6A482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04D5DC0"/>
    <w:multiLevelType w:val="hybridMultilevel"/>
    <w:tmpl w:val="AD58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AA287E"/>
    <w:multiLevelType w:val="hybridMultilevel"/>
    <w:tmpl w:val="4044F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2665B5F"/>
    <w:multiLevelType w:val="hybridMultilevel"/>
    <w:tmpl w:val="1DBE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9B32B4"/>
    <w:multiLevelType w:val="hybridMultilevel"/>
    <w:tmpl w:val="E2BA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9C12CE"/>
    <w:multiLevelType w:val="hybridMultilevel"/>
    <w:tmpl w:val="20549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9C22A87"/>
    <w:multiLevelType w:val="hybridMultilevel"/>
    <w:tmpl w:val="6EAE9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9C22B9E"/>
    <w:multiLevelType w:val="hybridMultilevel"/>
    <w:tmpl w:val="6BCA9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5E22D0"/>
    <w:multiLevelType w:val="hybridMultilevel"/>
    <w:tmpl w:val="8A80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AE25103"/>
    <w:multiLevelType w:val="hybridMultilevel"/>
    <w:tmpl w:val="29143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2CDA6B4A"/>
    <w:multiLevelType w:val="hybridMultilevel"/>
    <w:tmpl w:val="694016BC"/>
    <w:lvl w:ilvl="0" w:tplc="9A6A482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E1E7039"/>
    <w:multiLevelType w:val="hybridMultilevel"/>
    <w:tmpl w:val="10A60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2E8D1D62"/>
    <w:multiLevelType w:val="hybridMultilevel"/>
    <w:tmpl w:val="F2BC9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2F7C5A3E"/>
    <w:multiLevelType w:val="hybridMultilevel"/>
    <w:tmpl w:val="7E3AE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FFD2B49"/>
    <w:multiLevelType w:val="hybridMultilevel"/>
    <w:tmpl w:val="AFACE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42A7D47"/>
    <w:multiLevelType w:val="hybridMultilevel"/>
    <w:tmpl w:val="C2E430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346251F3"/>
    <w:multiLevelType w:val="hybridMultilevel"/>
    <w:tmpl w:val="3E245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74F0700"/>
    <w:multiLevelType w:val="hybridMultilevel"/>
    <w:tmpl w:val="6466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889246A"/>
    <w:multiLevelType w:val="hybridMultilevel"/>
    <w:tmpl w:val="603E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95A0088"/>
    <w:multiLevelType w:val="hybridMultilevel"/>
    <w:tmpl w:val="3FAA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FA320DC"/>
    <w:multiLevelType w:val="hybridMultilevel"/>
    <w:tmpl w:val="A3826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44134894"/>
    <w:multiLevelType w:val="hybridMultilevel"/>
    <w:tmpl w:val="1602C7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4FE15E8"/>
    <w:multiLevelType w:val="hybridMultilevel"/>
    <w:tmpl w:val="474E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61E218C"/>
    <w:multiLevelType w:val="hybridMultilevel"/>
    <w:tmpl w:val="3AF07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71A67FC"/>
    <w:multiLevelType w:val="hybridMultilevel"/>
    <w:tmpl w:val="E43E9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492545E5"/>
    <w:multiLevelType w:val="hybridMultilevel"/>
    <w:tmpl w:val="53624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4D451950"/>
    <w:multiLevelType w:val="hybridMultilevel"/>
    <w:tmpl w:val="A9F6D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EBE02BE"/>
    <w:multiLevelType w:val="hybridMultilevel"/>
    <w:tmpl w:val="1BD65FAA"/>
    <w:lvl w:ilvl="0" w:tplc="D506C8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4FBD40E3"/>
    <w:multiLevelType w:val="hybridMultilevel"/>
    <w:tmpl w:val="E80A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15744CD"/>
    <w:multiLevelType w:val="hybridMultilevel"/>
    <w:tmpl w:val="5D10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6775015"/>
    <w:multiLevelType w:val="hybridMultilevel"/>
    <w:tmpl w:val="DB10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6A0099A"/>
    <w:multiLevelType w:val="hybridMultilevel"/>
    <w:tmpl w:val="115A2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57715B67"/>
    <w:multiLevelType w:val="hybridMultilevel"/>
    <w:tmpl w:val="8A5C7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8086106"/>
    <w:multiLevelType w:val="hybridMultilevel"/>
    <w:tmpl w:val="E2A0B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593E6F65"/>
    <w:multiLevelType w:val="hybridMultilevel"/>
    <w:tmpl w:val="80EA0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5EC31D24"/>
    <w:multiLevelType w:val="hybridMultilevel"/>
    <w:tmpl w:val="2E60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06722A4"/>
    <w:multiLevelType w:val="hybridMultilevel"/>
    <w:tmpl w:val="58589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6229153F"/>
    <w:multiLevelType w:val="hybridMultilevel"/>
    <w:tmpl w:val="82CE7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62BC04D7"/>
    <w:multiLevelType w:val="hybridMultilevel"/>
    <w:tmpl w:val="BA00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379692D"/>
    <w:multiLevelType w:val="hybridMultilevel"/>
    <w:tmpl w:val="7DF8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4D80872"/>
    <w:multiLevelType w:val="hybridMultilevel"/>
    <w:tmpl w:val="6ED2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7782A81"/>
    <w:multiLevelType w:val="hybridMultilevel"/>
    <w:tmpl w:val="9E022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70106B07"/>
    <w:multiLevelType w:val="hybridMultilevel"/>
    <w:tmpl w:val="99FA7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32470B5"/>
    <w:multiLevelType w:val="hybridMultilevel"/>
    <w:tmpl w:val="3760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38D37F7"/>
    <w:multiLevelType w:val="hybridMultilevel"/>
    <w:tmpl w:val="99CA79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773C1D2E"/>
    <w:multiLevelType w:val="hybridMultilevel"/>
    <w:tmpl w:val="54944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77E9085F"/>
    <w:multiLevelType w:val="hybridMultilevel"/>
    <w:tmpl w:val="8F94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A270F4F"/>
    <w:multiLevelType w:val="hybridMultilevel"/>
    <w:tmpl w:val="1CA68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7C0C3BE9"/>
    <w:multiLevelType w:val="hybridMultilevel"/>
    <w:tmpl w:val="4DC0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C6741B1"/>
    <w:multiLevelType w:val="hybridMultilevel"/>
    <w:tmpl w:val="B0B8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CAD3A31"/>
    <w:multiLevelType w:val="hybridMultilevel"/>
    <w:tmpl w:val="5626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DBD7CF8"/>
    <w:multiLevelType w:val="hybridMultilevel"/>
    <w:tmpl w:val="0820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 w:ilvl="0">
        <w:numFmt w:val="bullet"/>
        <w:lvlText w:val="·"/>
        <w:lvlJc w:val="left"/>
        <w:pPr>
          <w:tabs>
            <w:tab w:val="num" w:pos="432"/>
          </w:tabs>
          <w:ind w:left="864" w:hanging="432"/>
        </w:pPr>
        <w:rPr>
          <w:rFonts w:ascii="Symbol" w:hAnsi="Symbol" w:cs="Symbol"/>
          <w:snapToGrid/>
          <w:spacing w:val="-9"/>
          <w:w w:val="105"/>
          <w:sz w:val="22"/>
          <w:szCs w:val="22"/>
        </w:rPr>
      </w:lvl>
    </w:lvlOverride>
  </w:num>
  <w:num w:numId="3">
    <w:abstractNumId w:val="48"/>
  </w:num>
  <w:num w:numId="4">
    <w:abstractNumId w:val="16"/>
  </w:num>
  <w:num w:numId="5">
    <w:abstractNumId w:val="10"/>
  </w:num>
  <w:num w:numId="6">
    <w:abstractNumId w:val="70"/>
  </w:num>
  <w:num w:numId="7">
    <w:abstractNumId w:val="20"/>
  </w:num>
  <w:num w:numId="8">
    <w:abstractNumId w:val="40"/>
  </w:num>
  <w:num w:numId="9">
    <w:abstractNumId w:val="21"/>
  </w:num>
  <w:num w:numId="10">
    <w:abstractNumId w:val="53"/>
  </w:num>
  <w:num w:numId="11">
    <w:abstractNumId w:val="24"/>
  </w:num>
  <w:num w:numId="12">
    <w:abstractNumId w:val="50"/>
  </w:num>
  <w:num w:numId="13">
    <w:abstractNumId w:val="60"/>
  </w:num>
  <w:num w:numId="14">
    <w:abstractNumId w:val="41"/>
  </w:num>
  <w:num w:numId="15">
    <w:abstractNumId w:val="69"/>
  </w:num>
  <w:num w:numId="16">
    <w:abstractNumId w:val="67"/>
  </w:num>
  <w:num w:numId="17">
    <w:abstractNumId w:val="59"/>
  </w:num>
  <w:num w:numId="18">
    <w:abstractNumId w:val="27"/>
  </w:num>
  <w:num w:numId="19">
    <w:abstractNumId w:val="12"/>
  </w:num>
  <w:num w:numId="20">
    <w:abstractNumId w:val="68"/>
  </w:num>
  <w:num w:numId="21">
    <w:abstractNumId w:val="26"/>
  </w:num>
  <w:num w:numId="22">
    <w:abstractNumId w:val="54"/>
  </w:num>
  <w:num w:numId="23">
    <w:abstractNumId w:val="33"/>
  </w:num>
  <w:num w:numId="24">
    <w:abstractNumId w:val="37"/>
  </w:num>
  <w:num w:numId="25">
    <w:abstractNumId w:val="42"/>
  </w:num>
  <w:num w:numId="26">
    <w:abstractNumId w:val="36"/>
  </w:num>
  <w:num w:numId="27">
    <w:abstractNumId w:val="5"/>
  </w:num>
  <w:num w:numId="28">
    <w:abstractNumId w:val="62"/>
  </w:num>
  <w:num w:numId="29">
    <w:abstractNumId w:val="61"/>
  </w:num>
  <w:num w:numId="30">
    <w:abstractNumId w:val="47"/>
  </w:num>
  <w:num w:numId="31">
    <w:abstractNumId w:val="38"/>
  </w:num>
  <w:num w:numId="32">
    <w:abstractNumId w:val="66"/>
  </w:num>
  <w:num w:numId="33">
    <w:abstractNumId w:val="58"/>
  </w:num>
  <w:num w:numId="34">
    <w:abstractNumId w:val="0"/>
  </w:num>
  <w:num w:numId="35">
    <w:abstractNumId w:val="57"/>
  </w:num>
  <w:num w:numId="36">
    <w:abstractNumId w:val="22"/>
  </w:num>
  <w:num w:numId="37">
    <w:abstractNumId w:val="32"/>
  </w:num>
  <w:num w:numId="38">
    <w:abstractNumId w:val="65"/>
  </w:num>
  <w:num w:numId="39">
    <w:abstractNumId w:val="15"/>
  </w:num>
  <w:num w:numId="40">
    <w:abstractNumId w:val="17"/>
  </w:num>
  <w:num w:numId="41">
    <w:abstractNumId w:val="49"/>
  </w:num>
  <w:num w:numId="42">
    <w:abstractNumId w:val="35"/>
  </w:num>
  <w:num w:numId="43">
    <w:abstractNumId w:val="23"/>
  </w:num>
  <w:num w:numId="44">
    <w:abstractNumId w:val="45"/>
  </w:num>
  <w:num w:numId="45">
    <w:abstractNumId w:val="6"/>
  </w:num>
  <w:num w:numId="46">
    <w:abstractNumId w:val="11"/>
  </w:num>
  <w:num w:numId="47">
    <w:abstractNumId w:val="31"/>
  </w:num>
  <w:num w:numId="48">
    <w:abstractNumId w:val="1"/>
  </w:num>
  <w:num w:numId="49">
    <w:abstractNumId w:val="9"/>
  </w:num>
  <w:num w:numId="50">
    <w:abstractNumId w:val="55"/>
  </w:num>
  <w:num w:numId="51">
    <w:abstractNumId w:val="13"/>
  </w:num>
  <w:num w:numId="52">
    <w:abstractNumId w:val="30"/>
  </w:num>
  <w:num w:numId="53">
    <w:abstractNumId w:val="14"/>
  </w:num>
  <w:num w:numId="54">
    <w:abstractNumId w:val="19"/>
  </w:num>
  <w:num w:numId="55">
    <w:abstractNumId w:val="29"/>
  </w:num>
  <w:num w:numId="56">
    <w:abstractNumId w:val="43"/>
  </w:num>
  <w:num w:numId="57">
    <w:abstractNumId w:val="39"/>
  </w:num>
  <w:num w:numId="58">
    <w:abstractNumId w:val="51"/>
  </w:num>
  <w:num w:numId="59">
    <w:abstractNumId w:val="63"/>
  </w:num>
  <w:num w:numId="60">
    <w:abstractNumId w:val="25"/>
  </w:num>
  <w:num w:numId="61">
    <w:abstractNumId w:val="4"/>
  </w:num>
  <w:num w:numId="62">
    <w:abstractNumId w:val="52"/>
  </w:num>
  <w:num w:numId="63">
    <w:abstractNumId w:val="28"/>
  </w:num>
  <w:num w:numId="64">
    <w:abstractNumId w:val="3"/>
  </w:num>
  <w:num w:numId="65">
    <w:abstractNumId w:val="46"/>
  </w:num>
  <w:num w:numId="66">
    <w:abstractNumId w:val="34"/>
  </w:num>
  <w:num w:numId="67">
    <w:abstractNumId w:val="18"/>
  </w:num>
  <w:num w:numId="68">
    <w:abstractNumId w:val="56"/>
  </w:num>
  <w:num w:numId="69">
    <w:abstractNumId w:val="44"/>
  </w:num>
  <w:num w:numId="70">
    <w:abstractNumId w:val="64"/>
  </w:num>
  <w:num w:numId="71">
    <w:abstractNumId w:val="7"/>
  </w:num>
  <w:num w:numId="72">
    <w:abstractNumId w:val="8"/>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20"/>
  <w:displayHorizontalDrawingGridEvery w:val="2"/>
  <w:characterSpacingControl w:val="doNotCompress"/>
  <w:hdrShapeDefaults>
    <o:shapedefaults v:ext="edit" spidmax="46082"/>
  </w:hdrShapeDefaults>
  <w:footnotePr>
    <w:footnote w:id="-1"/>
    <w:footnote w:id="0"/>
  </w:footnotePr>
  <w:endnotePr>
    <w:endnote w:id="-1"/>
    <w:endnote w:id="0"/>
  </w:endnotePr>
  <w:compat/>
  <w:rsids>
    <w:rsidRoot w:val="00931E7C"/>
    <w:rsid w:val="00002132"/>
    <w:rsid w:val="000063A6"/>
    <w:rsid w:val="000220AE"/>
    <w:rsid w:val="00065254"/>
    <w:rsid w:val="00087BF3"/>
    <w:rsid w:val="00093025"/>
    <w:rsid w:val="00093642"/>
    <w:rsid w:val="00096F4E"/>
    <w:rsid w:val="000B0216"/>
    <w:rsid w:val="000B5FA0"/>
    <w:rsid w:val="000D12E7"/>
    <w:rsid w:val="000E1A2E"/>
    <w:rsid w:val="000F4A35"/>
    <w:rsid w:val="00100B13"/>
    <w:rsid w:val="00126E2C"/>
    <w:rsid w:val="001339B7"/>
    <w:rsid w:val="00133D46"/>
    <w:rsid w:val="0013719D"/>
    <w:rsid w:val="00137D08"/>
    <w:rsid w:val="00140099"/>
    <w:rsid w:val="001751CE"/>
    <w:rsid w:val="001A7590"/>
    <w:rsid w:val="001B74AC"/>
    <w:rsid w:val="001D1E13"/>
    <w:rsid w:val="001F2D30"/>
    <w:rsid w:val="0020558F"/>
    <w:rsid w:val="00207894"/>
    <w:rsid w:val="002109B5"/>
    <w:rsid w:val="002155FE"/>
    <w:rsid w:val="00222BC3"/>
    <w:rsid w:val="002242CD"/>
    <w:rsid w:val="00250102"/>
    <w:rsid w:val="002527ED"/>
    <w:rsid w:val="00261974"/>
    <w:rsid w:val="00271DA4"/>
    <w:rsid w:val="00273382"/>
    <w:rsid w:val="00286B2F"/>
    <w:rsid w:val="002A53C7"/>
    <w:rsid w:val="002B517B"/>
    <w:rsid w:val="002B7EB9"/>
    <w:rsid w:val="002C391A"/>
    <w:rsid w:val="002D0751"/>
    <w:rsid w:val="002D522C"/>
    <w:rsid w:val="00310182"/>
    <w:rsid w:val="003335FB"/>
    <w:rsid w:val="00336EDE"/>
    <w:rsid w:val="0035470B"/>
    <w:rsid w:val="00362B20"/>
    <w:rsid w:val="00362FCF"/>
    <w:rsid w:val="00365DF3"/>
    <w:rsid w:val="00372011"/>
    <w:rsid w:val="00387533"/>
    <w:rsid w:val="0039081A"/>
    <w:rsid w:val="003A22F0"/>
    <w:rsid w:val="003A4A3D"/>
    <w:rsid w:val="003A6018"/>
    <w:rsid w:val="003A6201"/>
    <w:rsid w:val="003B0A18"/>
    <w:rsid w:val="003B4805"/>
    <w:rsid w:val="003B4B83"/>
    <w:rsid w:val="003C0E5F"/>
    <w:rsid w:val="003C3F56"/>
    <w:rsid w:val="003E274B"/>
    <w:rsid w:val="003F7910"/>
    <w:rsid w:val="004044BF"/>
    <w:rsid w:val="004246FC"/>
    <w:rsid w:val="00426D40"/>
    <w:rsid w:val="00447F75"/>
    <w:rsid w:val="004A5187"/>
    <w:rsid w:val="004A6266"/>
    <w:rsid w:val="004D31E6"/>
    <w:rsid w:val="005010BC"/>
    <w:rsid w:val="00513476"/>
    <w:rsid w:val="005453A5"/>
    <w:rsid w:val="00554072"/>
    <w:rsid w:val="00554696"/>
    <w:rsid w:val="00556FE1"/>
    <w:rsid w:val="00557A29"/>
    <w:rsid w:val="00567007"/>
    <w:rsid w:val="00576392"/>
    <w:rsid w:val="00577482"/>
    <w:rsid w:val="005B09D0"/>
    <w:rsid w:val="005B2F98"/>
    <w:rsid w:val="005B5A16"/>
    <w:rsid w:val="005B6F38"/>
    <w:rsid w:val="005B75C3"/>
    <w:rsid w:val="005C0115"/>
    <w:rsid w:val="005E7424"/>
    <w:rsid w:val="005F0E3C"/>
    <w:rsid w:val="00600BD1"/>
    <w:rsid w:val="00614903"/>
    <w:rsid w:val="00615611"/>
    <w:rsid w:val="00632629"/>
    <w:rsid w:val="006337F5"/>
    <w:rsid w:val="00637DA2"/>
    <w:rsid w:val="00657824"/>
    <w:rsid w:val="00661618"/>
    <w:rsid w:val="00671A19"/>
    <w:rsid w:val="006A6E67"/>
    <w:rsid w:val="006D4821"/>
    <w:rsid w:val="006F309E"/>
    <w:rsid w:val="00744BA9"/>
    <w:rsid w:val="007633B3"/>
    <w:rsid w:val="00764D0B"/>
    <w:rsid w:val="007667DB"/>
    <w:rsid w:val="00766AC1"/>
    <w:rsid w:val="007751F2"/>
    <w:rsid w:val="0077546F"/>
    <w:rsid w:val="00796B2B"/>
    <w:rsid w:val="007B0DBB"/>
    <w:rsid w:val="007C0EFC"/>
    <w:rsid w:val="007D1685"/>
    <w:rsid w:val="007E61EA"/>
    <w:rsid w:val="007E7A6B"/>
    <w:rsid w:val="0080794A"/>
    <w:rsid w:val="0081665D"/>
    <w:rsid w:val="00822886"/>
    <w:rsid w:val="008235E3"/>
    <w:rsid w:val="00832133"/>
    <w:rsid w:val="008335CC"/>
    <w:rsid w:val="008361E9"/>
    <w:rsid w:val="0084138D"/>
    <w:rsid w:val="00845F15"/>
    <w:rsid w:val="00855826"/>
    <w:rsid w:val="0085696B"/>
    <w:rsid w:val="008569ED"/>
    <w:rsid w:val="00860AF9"/>
    <w:rsid w:val="00882830"/>
    <w:rsid w:val="008A1ED2"/>
    <w:rsid w:val="008B2381"/>
    <w:rsid w:val="008E25B4"/>
    <w:rsid w:val="008E3746"/>
    <w:rsid w:val="008E3E12"/>
    <w:rsid w:val="008E5480"/>
    <w:rsid w:val="008F30A4"/>
    <w:rsid w:val="00914CC8"/>
    <w:rsid w:val="00930673"/>
    <w:rsid w:val="00931E7C"/>
    <w:rsid w:val="00951D4D"/>
    <w:rsid w:val="009538F9"/>
    <w:rsid w:val="00971DE7"/>
    <w:rsid w:val="00985E9F"/>
    <w:rsid w:val="00994E6D"/>
    <w:rsid w:val="009B3A60"/>
    <w:rsid w:val="009B3A9A"/>
    <w:rsid w:val="009C2F0B"/>
    <w:rsid w:val="009C6A7B"/>
    <w:rsid w:val="009D3214"/>
    <w:rsid w:val="009D4F2A"/>
    <w:rsid w:val="009E2B2A"/>
    <w:rsid w:val="009F3A26"/>
    <w:rsid w:val="009F4C9D"/>
    <w:rsid w:val="00A0561B"/>
    <w:rsid w:val="00A17005"/>
    <w:rsid w:val="00A26918"/>
    <w:rsid w:val="00A44879"/>
    <w:rsid w:val="00A475C2"/>
    <w:rsid w:val="00A776D2"/>
    <w:rsid w:val="00A83D40"/>
    <w:rsid w:val="00A92E89"/>
    <w:rsid w:val="00A93453"/>
    <w:rsid w:val="00AA3CFF"/>
    <w:rsid w:val="00AC339F"/>
    <w:rsid w:val="00AF4645"/>
    <w:rsid w:val="00B107A9"/>
    <w:rsid w:val="00B150F9"/>
    <w:rsid w:val="00B226C8"/>
    <w:rsid w:val="00B31D52"/>
    <w:rsid w:val="00B4435E"/>
    <w:rsid w:val="00B518FD"/>
    <w:rsid w:val="00B66882"/>
    <w:rsid w:val="00B71A3F"/>
    <w:rsid w:val="00B87186"/>
    <w:rsid w:val="00B92B58"/>
    <w:rsid w:val="00B93A37"/>
    <w:rsid w:val="00BA3FDF"/>
    <w:rsid w:val="00BD1702"/>
    <w:rsid w:val="00BD655F"/>
    <w:rsid w:val="00BD7AF2"/>
    <w:rsid w:val="00BE0343"/>
    <w:rsid w:val="00BE0D74"/>
    <w:rsid w:val="00BF558B"/>
    <w:rsid w:val="00BF76CD"/>
    <w:rsid w:val="00C01166"/>
    <w:rsid w:val="00C03C9E"/>
    <w:rsid w:val="00C073C9"/>
    <w:rsid w:val="00C11D04"/>
    <w:rsid w:val="00C34CAA"/>
    <w:rsid w:val="00C43AC9"/>
    <w:rsid w:val="00C44561"/>
    <w:rsid w:val="00C4531F"/>
    <w:rsid w:val="00C45655"/>
    <w:rsid w:val="00C53EED"/>
    <w:rsid w:val="00C55365"/>
    <w:rsid w:val="00C559A1"/>
    <w:rsid w:val="00C725E6"/>
    <w:rsid w:val="00C772CC"/>
    <w:rsid w:val="00C841DD"/>
    <w:rsid w:val="00C931BC"/>
    <w:rsid w:val="00C94990"/>
    <w:rsid w:val="00CB0477"/>
    <w:rsid w:val="00CB0C6D"/>
    <w:rsid w:val="00CE5018"/>
    <w:rsid w:val="00CF7047"/>
    <w:rsid w:val="00D01BAA"/>
    <w:rsid w:val="00D629F5"/>
    <w:rsid w:val="00D807C5"/>
    <w:rsid w:val="00D928CC"/>
    <w:rsid w:val="00D95B95"/>
    <w:rsid w:val="00DC1161"/>
    <w:rsid w:val="00DC6F99"/>
    <w:rsid w:val="00DD055F"/>
    <w:rsid w:val="00DD516D"/>
    <w:rsid w:val="00DD5420"/>
    <w:rsid w:val="00DE62E3"/>
    <w:rsid w:val="00DE6A13"/>
    <w:rsid w:val="00DE6CBF"/>
    <w:rsid w:val="00DF479A"/>
    <w:rsid w:val="00E032C8"/>
    <w:rsid w:val="00E10575"/>
    <w:rsid w:val="00E37FFD"/>
    <w:rsid w:val="00E458B7"/>
    <w:rsid w:val="00E51D5F"/>
    <w:rsid w:val="00E560F9"/>
    <w:rsid w:val="00E6376A"/>
    <w:rsid w:val="00E674C9"/>
    <w:rsid w:val="00E914CF"/>
    <w:rsid w:val="00E91962"/>
    <w:rsid w:val="00EA308A"/>
    <w:rsid w:val="00EB058C"/>
    <w:rsid w:val="00EB4497"/>
    <w:rsid w:val="00EB65F9"/>
    <w:rsid w:val="00EC2045"/>
    <w:rsid w:val="00ED1148"/>
    <w:rsid w:val="00EE5E77"/>
    <w:rsid w:val="00EF0DC2"/>
    <w:rsid w:val="00EF1225"/>
    <w:rsid w:val="00F02AB9"/>
    <w:rsid w:val="00F229FE"/>
    <w:rsid w:val="00F32F12"/>
    <w:rsid w:val="00F34365"/>
    <w:rsid w:val="00F51D10"/>
    <w:rsid w:val="00F5657C"/>
    <w:rsid w:val="00F70474"/>
    <w:rsid w:val="00F73405"/>
    <w:rsid w:val="00F742A9"/>
    <w:rsid w:val="00F84583"/>
    <w:rsid w:val="00F93F32"/>
    <w:rsid w:val="00F95105"/>
    <w:rsid w:val="00FA3AAD"/>
    <w:rsid w:val="00FD43A3"/>
    <w:rsid w:val="00FD6D28"/>
    <w:rsid w:val="00FE5365"/>
    <w:rsid w:val="00FE658F"/>
    <w:rsid w:val="00FF2748"/>
    <w:rsid w:val="00FF5653"/>
    <w:rsid w:val="00FF6BEC"/>
    <w:rsid w:val="00FF79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E7C"/>
    <w:pPr>
      <w:widowControl w:val="0"/>
      <w:kinsoku w:val="0"/>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2D0751"/>
    <w:pPr>
      <w:widowControl/>
      <w:kinsoku/>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1E7C"/>
    <w:pPr>
      <w:widowControl w:val="0"/>
      <w:autoSpaceDE w:val="0"/>
      <w:autoSpaceDN w:val="0"/>
      <w:adjustRightInd w:val="0"/>
      <w:spacing w:after="0" w:line="240" w:lineRule="auto"/>
    </w:pPr>
    <w:rPr>
      <w:rFonts w:ascii="BALDDK+Tahoma" w:eastAsiaTheme="minorEastAsia" w:hAnsi="BALDDK+Tahoma" w:cs="BALDDK+Tahoma"/>
      <w:color w:val="000000"/>
      <w:sz w:val="24"/>
      <w:szCs w:val="24"/>
    </w:rPr>
  </w:style>
  <w:style w:type="character" w:styleId="CommentReference">
    <w:name w:val="annotation reference"/>
    <w:basedOn w:val="DefaultParagraphFont"/>
    <w:uiPriority w:val="99"/>
    <w:semiHidden/>
    <w:unhideWhenUsed/>
    <w:rsid w:val="00931E7C"/>
    <w:rPr>
      <w:sz w:val="16"/>
      <w:szCs w:val="16"/>
    </w:rPr>
  </w:style>
  <w:style w:type="paragraph" w:styleId="CommentText">
    <w:name w:val="annotation text"/>
    <w:basedOn w:val="Normal"/>
    <w:link w:val="CommentTextChar"/>
    <w:uiPriority w:val="99"/>
    <w:semiHidden/>
    <w:unhideWhenUsed/>
    <w:rsid w:val="00931E7C"/>
    <w:pPr>
      <w:widowControl/>
      <w:kinsoku/>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31E7C"/>
    <w:rPr>
      <w:sz w:val="20"/>
      <w:szCs w:val="20"/>
    </w:rPr>
  </w:style>
  <w:style w:type="paragraph" w:styleId="BalloonText">
    <w:name w:val="Balloon Text"/>
    <w:basedOn w:val="Normal"/>
    <w:link w:val="BalloonTextChar"/>
    <w:uiPriority w:val="99"/>
    <w:semiHidden/>
    <w:unhideWhenUsed/>
    <w:rsid w:val="00931E7C"/>
    <w:rPr>
      <w:rFonts w:ascii="Tahoma" w:hAnsi="Tahoma" w:cs="Tahoma"/>
      <w:sz w:val="16"/>
      <w:szCs w:val="16"/>
    </w:rPr>
  </w:style>
  <w:style w:type="character" w:customStyle="1" w:styleId="BalloonTextChar">
    <w:name w:val="Balloon Text Char"/>
    <w:basedOn w:val="DefaultParagraphFont"/>
    <w:link w:val="BalloonText"/>
    <w:uiPriority w:val="99"/>
    <w:semiHidden/>
    <w:rsid w:val="00931E7C"/>
    <w:rPr>
      <w:rFonts w:ascii="Tahoma" w:eastAsiaTheme="minorEastAsia" w:hAnsi="Tahoma" w:cs="Tahoma"/>
      <w:sz w:val="16"/>
      <w:szCs w:val="16"/>
    </w:rPr>
  </w:style>
  <w:style w:type="paragraph" w:styleId="Header">
    <w:name w:val="header"/>
    <w:basedOn w:val="Normal"/>
    <w:link w:val="HeaderChar"/>
    <w:uiPriority w:val="99"/>
    <w:semiHidden/>
    <w:unhideWhenUsed/>
    <w:rsid w:val="00931E7C"/>
    <w:pPr>
      <w:tabs>
        <w:tab w:val="center" w:pos="4680"/>
        <w:tab w:val="right" w:pos="9360"/>
      </w:tabs>
    </w:pPr>
  </w:style>
  <w:style w:type="character" w:customStyle="1" w:styleId="HeaderChar">
    <w:name w:val="Header Char"/>
    <w:basedOn w:val="DefaultParagraphFont"/>
    <w:link w:val="Header"/>
    <w:uiPriority w:val="99"/>
    <w:semiHidden/>
    <w:rsid w:val="00931E7C"/>
    <w:rPr>
      <w:rFonts w:ascii="Times New Roman" w:eastAsiaTheme="minorEastAsia" w:hAnsi="Times New Roman" w:cs="Times New Roman"/>
      <w:sz w:val="24"/>
      <w:szCs w:val="24"/>
    </w:rPr>
  </w:style>
  <w:style w:type="paragraph" w:styleId="Footer">
    <w:name w:val="footer"/>
    <w:basedOn w:val="Normal"/>
    <w:link w:val="FooterChar"/>
    <w:uiPriority w:val="99"/>
    <w:semiHidden/>
    <w:unhideWhenUsed/>
    <w:rsid w:val="00931E7C"/>
    <w:pPr>
      <w:tabs>
        <w:tab w:val="center" w:pos="4680"/>
        <w:tab w:val="right" w:pos="9360"/>
      </w:tabs>
    </w:pPr>
  </w:style>
  <w:style w:type="character" w:customStyle="1" w:styleId="FooterChar">
    <w:name w:val="Footer Char"/>
    <w:basedOn w:val="DefaultParagraphFont"/>
    <w:link w:val="Footer"/>
    <w:uiPriority w:val="99"/>
    <w:semiHidden/>
    <w:rsid w:val="00931E7C"/>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576392"/>
    <w:rPr>
      <w:color w:val="0000FF" w:themeColor="hyperlink"/>
      <w:u w:val="single"/>
    </w:rPr>
  </w:style>
  <w:style w:type="paragraph" w:styleId="ListParagraph">
    <w:name w:val="List Paragraph"/>
    <w:basedOn w:val="Normal"/>
    <w:uiPriority w:val="34"/>
    <w:qFormat/>
    <w:rsid w:val="005E7424"/>
    <w:pPr>
      <w:ind w:left="720"/>
      <w:contextualSpacing/>
    </w:pPr>
  </w:style>
  <w:style w:type="paragraph" w:styleId="CommentSubject">
    <w:name w:val="annotation subject"/>
    <w:basedOn w:val="CommentText"/>
    <w:next w:val="CommentText"/>
    <w:link w:val="CommentSubjectChar"/>
    <w:uiPriority w:val="99"/>
    <w:semiHidden/>
    <w:unhideWhenUsed/>
    <w:rsid w:val="00556FE1"/>
    <w:pPr>
      <w:widowControl w:val="0"/>
      <w:kinsoku w:val="0"/>
    </w:pPr>
    <w:rPr>
      <w:rFonts w:ascii="Times New Roman" w:eastAsiaTheme="minorEastAsia" w:hAnsi="Times New Roman" w:cs="Times New Roman"/>
      <w:b/>
      <w:bCs/>
    </w:rPr>
  </w:style>
  <w:style w:type="character" w:customStyle="1" w:styleId="CommentSubjectChar">
    <w:name w:val="Comment Subject Char"/>
    <w:basedOn w:val="CommentTextChar"/>
    <w:link w:val="CommentSubject"/>
    <w:uiPriority w:val="99"/>
    <w:semiHidden/>
    <w:rsid w:val="00556FE1"/>
    <w:rPr>
      <w:rFonts w:ascii="Times New Roman" w:eastAsiaTheme="minorEastAsia" w:hAnsi="Times New Roman" w:cs="Times New Roman"/>
      <w:b/>
      <w:bCs/>
      <w:sz w:val="20"/>
      <w:szCs w:val="20"/>
    </w:rPr>
  </w:style>
  <w:style w:type="character" w:styleId="LineNumber">
    <w:name w:val="line number"/>
    <w:basedOn w:val="DefaultParagraphFont"/>
    <w:uiPriority w:val="99"/>
    <w:semiHidden/>
    <w:unhideWhenUsed/>
    <w:rsid w:val="00671A19"/>
  </w:style>
  <w:style w:type="table" w:styleId="TableGrid">
    <w:name w:val="Table Grid"/>
    <w:basedOn w:val="TableNormal"/>
    <w:uiPriority w:val="59"/>
    <w:rsid w:val="00766A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
    <w:name w:val="Pa1"/>
    <w:basedOn w:val="Default"/>
    <w:next w:val="Default"/>
    <w:uiPriority w:val="99"/>
    <w:rsid w:val="00271DA4"/>
    <w:pPr>
      <w:widowControl/>
      <w:spacing w:line="241" w:lineRule="atLeast"/>
    </w:pPr>
    <w:rPr>
      <w:rFonts w:ascii="Trajan Pro" w:eastAsiaTheme="minorHAnsi" w:hAnsi="Trajan Pro" w:cstheme="minorBidi"/>
      <w:color w:val="auto"/>
    </w:rPr>
  </w:style>
  <w:style w:type="character" w:customStyle="1" w:styleId="A0">
    <w:name w:val="A0"/>
    <w:uiPriority w:val="99"/>
    <w:rsid w:val="00271DA4"/>
    <w:rPr>
      <w:rFonts w:cs="Trajan Pro"/>
      <w:b/>
      <w:bCs/>
      <w:color w:val="000000"/>
      <w:sz w:val="52"/>
      <w:szCs w:val="52"/>
    </w:rPr>
  </w:style>
  <w:style w:type="character" w:customStyle="1" w:styleId="Heading1Char">
    <w:name w:val="Heading 1 Char"/>
    <w:basedOn w:val="DefaultParagraphFont"/>
    <w:link w:val="Heading1"/>
    <w:uiPriority w:val="9"/>
    <w:rsid w:val="002D0751"/>
    <w:rPr>
      <w:rFonts w:ascii="Times New Roman" w:eastAsia="Times New Roman" w:hAnsi="Times New Roman" w:cs="Times New Roman"/>
      <w:b/>
      <w:bCs/>
      <w:kern w:val="36"/>
      <w:sz w:val="48"/>
      <w:szCs w:val="48"/>
    </w:rPr>
  </w:style>
  <w:style w:type="character" w:customStyle="1" w:styleId="object">
    <w:name w:val="object"/>
    <w:basedOn w:val="DefaultParagraphFont"/>
    <w:rsid w:val="00796B2B"/>
  </w:style>
  <w:style w:type="paragraph" w:customStyle="1" w:styleId="Pa8">
    <w:name w:val="Pa8"/>
    <w:basedOn w:val="Default"/>
    <w:next w:val="Default"/>
    <w:uiPriority w:val="99"/>
    <w:rsid w:val="00C931BC"/>
    <w:pPr>
      <w:widowControl/>
      <w:spacing w:line="321" w:lineRule="atLeast"/>
    </w:pPr>
    <w:rPr>
      <w:rFonts w:ascii="Times New Roman" w:eastAsiaTheme="minorHAnsi" w:hAnsi="Times New Roman" w:cs="Times New Roman"/>
      <w:color w:val="auto"/>
    </w:rPr>
  </w:style>
  <w:style w:type="character" w:customStyle="1" w:styleId="A5">
    <w:name w:val="A5"/>
    <w:uiPriority w:val="99"/>
    <w:rsid w:val="00C931BC"/>
    <w:rPr>
      <w:color w:val="000000"/>
      <w:sz w:val="67"/>
      <w:szCs w:val="67"/>
    </w:rPr>
  </w:style>
  <w:style w:type="character" w:customStyle="1" w:styleId="A3">
    <w:name w:val="A3"/>
    <w:uiPriority w:val="99"/>
    <w:rsid w:val="00C931BC"/>
    <w:rPr>
      <w:color w:val="000000"/>
    </w:rPr>
  </w:style>
  <w:style w:type="character" w:styleId="Emphasis">
    <w:name w:val="Emphasis"/>
    <w:basedOn w:val="DefaultParagraphFont"/>
    <w:uiPriority w:val="20"/>
    <w:qFormat/>
    <w:rsid w:val="007C0EFC"/>
    <w:rPr>
      <w:i/>
      <w:iCs/>
    </w:rPr>
  </w:style>
  <w:style w:type="paragraph" w:styleId="NoSpacing">
    <w:name w:val="No Spacing"/>
    <w:uiPriority w:val="1"/>
    <w:qFormat/>
    <w:rsid w:val="00C45655"/>
    <w:pPr>
      <w:widowControl w:val="0"/>
      <w:kinsoku w:val="0"/>
      <w:spacing w:after="0"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E7C"/>
    <w:pPr>
      <w:widowControl w:val="0"/>
      <w:kinsoku w:val="0"/>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2D0751"/>
    <w:pPr>
      <w:widowControl/>
      <w:kinsoku/>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1E7C"/>
    <w:pPr>
      <w:widowControl w:val="0"/>
      <w:autoSpaceDE w:val="0"/>
      <w:autoSpaceDN w:val="0"/>
      <w:adjustRightInd w:val="0"/>
      <w:spacing w:after="0" w:line="240" w:lineRule="auto"/>
    </w:pPr>
    <w:rPr>
      <w:rFonts w:ascii="BALDDK+Tahoma" w:eastAsiaTheme="minorEastAsia" w:hAnsi="BALDDK+Tahoma" w:cs="BALDDK+Tahoma"/>
      <w:color w:val="000000"/>
      <w:sz w:val="24"/>
      <w:szCs w:val="24"/>
    </w:rPr>
  </w:style>
  <w:style w:type="character" w:styleId="CommentReference">
    <w:name w:val="annotation reference"/>
    <w:basedOn w:val="DefaultParagraphFont"/>
    <w:uiPriority w:val="99"/>
    <w:semiHidden/>
    <w:unhideWhenUsed/>
    <w:rsid w:val="00931E7C"/>
    <w:rPr>
      <w:sz w:val="16"/>
      <w:szCs w:val="16"/>
    </w:rPr>
  </w:style>
  <w:style w:type="paragraph" w:styleId="CommentText">
    <w:name w:val="annotation text"/>
    <w:basedOn w:val="Normal"/>
    <w:link w:val="CommentTextChar"/>
    <w:uiPriority w:val="99"/>
    <w:semiHidden/>
    <w:unhideWhenUsed/>
    <w:rsid w:val="00931E7C"/>
    <w:pPr>
      <w:widowControl/>
      <w:kinsoku/>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31E7C"/>
    <w:rPr>
      <w:sz w:val="20"/>
      <w:szCs w:val="20"/>
    </w:rPr>
  </w:style>
  <w:style w:type="paragraph" w:styleId="BalloonText">
    <w:name w:val="Balloon Text"/>
    <w:basedOn w:val="Normal"/>
    <w:link w:val="BalloonTextChar"/>
    <w:uiPriority w:val="99"/>
    <w:semiHidden/>
    <w:unhideWhenUsed/>
    <w:rsid w:val="00931E7C"/>
    <w:rPr>
      <w:rFonts w:ascii="Tahoma" w:hAnsi="Tahoma" w:cs="Tahoma"/>
      <w:sz w:val="16"/>
      <w:szCs w:val="16"/>
    </w:rPr>
  </w:style>
  <w:style w:type="character" w:customStyle="1" w:styleId="BalloonTextChar">
    <w:name w:val="Balloon Text Char"/>
    <w:basedOn w:val="DefaultParagraphFont"/>
    <w:link w:val="BalloonText"/>
    <w:uiPriority w:val="99"/>
    <w:semiHidden/>
    <w:rsid w:val="00931E7C"/>
    <w:rPr>
      <w:rFonts w:ascii="Tahoma" w:eastAsiaTheme="minorEastAsia" w:hAnsi="Tahoma" w:cs="Tahoma"/>
      <w:sz w:val="16"/>
      <w:szCs w:val="16"/>
    </w:rPr>
  </w:style>
  <w:style w:type="paragraph" w:styleId="Header">
    <w:name w:val="header"/>
    <w:basedOn w:val="Normal"/>
    <w:link w:val="HeaderChar"/>
    <w:uiPriority w:val="99"/>
    <w:semiHidden/>
    <w:unhideWhenUsed/>
    <w:rsid w:val="00931E7C"/>
    <w:pPr>
      <w:tabs>
        <w:tab w:val="center" w:pos="4680"/>
        <w:tab w:val="right" w:pos="9360"/>
      </w:tabs>
    </w:pPr>
  </w:style>
  <w:style w:type="character" w:customStyle="1" w:styleId="HeaderChar">
    <w:name w:val="Header Char"/>
    <w:basedOn w:val="DefaultParagraphFont"/>
    <w:link w:val="Header"/>
    <w:uiPriority w:val="99"/>
    <w:semiHidden/>
    <w:rsid w:val="00931E7C"/>
    <w:rPr>
      <w:rFonts w:ascii="Times New Roman" w:eastAsiaTheme="minorEastAsia" w:hAnsi="Times New Roman" w:cs="Times New Roman"/>
      <w:sz w:val="24"/>
      <w:szCs w:val="24"/>
    </w:rPr>
  </w:style>
  <w:style w:type="paragraph" w:styleId="Footer">
    <w:name w:val="footer"/>
    <w:basedOn w:val="Normal"/>
    <w:link w:val="FooterChar"/>
    <w:uiPriority w:val="99"/>
    <w:semiHidden/>
    <w:unhideWhenUsed/>
    <w:rsid w:val="00931E7C"/>
    <w:pPr>
      <w:tabs>
        <w:tab w:val="center" w:pos="4680"/>
        <w:tab w:val="right" w:pos="9360"/>
      </w:tabs>
    </w:pPr>
  </w:style>
  <w:style w:type="character" w:customStyle="1" w:styleId="FooterChar">
    <w:name w:val="Footer Char"/>
    <w:basedOn w:val="DefaultParagraphFont"/>
    <w:link w:val="Footer"/>
    <w:uiPriority w:val="99"/>
    <w:semiHidden/>
    <w:rsid w:val="00931E7C"/>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576392"/>
    <w:rPr>
      <w:color w:val="0000FF" w:themeColor="hyperlink"/>
      <w:u w:val="single"/>
    </w:rPr>
  </w:style>
  <w:style w:type="paragraph" w:styleId="ListParagraph">
    <w:name w:val="List Paragraph"/>
    <w:basedOn w:val="Normal"/>
    <w:uiPriority w:val="34"/>
    <w:qFormat/>
    <w:rsid w:val="005E7424"/>
    <w:pPr>
      <w:ind w:left="720"/>
      <w:contextualSpacing/>
    </w:pPr>
  </w:style>
  <w:style w:type="paragraph" w:styleId="CommentSubject">
    <w:name w:val="annotation subject"/>
    <w:basedOn w:val="CommentText"/>
    <w:next w:val="CommentText"/>
    <w:link w:val="CommentSubjectChar"/>
    <w:uiPriority w:val="99"/>
    <w:semiHidden/>
    <w:unhideWhenUsed/>
    <w:rsid w:val="00556FE1"/>
    <w:pPr>
      <w:widowControl w:val="0"/>
      <w:kinsoku w:val="0"/>
    </w:pPr>
    <w:rPr>
      <w:rFonts w:ascii="Times New Roman" w:eastAsiaTheme="minorEastAsia" w:hAnsi="Times New Roman" w:cs="Times New Roman"/>
      <w:b/>
      <w:bCs/>
    </w:rPr>
  </w:style>
  <w:style w:type="character" w:customStyle="1" w:styleId="CommentSubjectChar">
    <w:name w:val="Comment Subject Char"/>
    <w:basedOn w:val="CommentTextChar"/>
    <w:link w:val="CommentSubject"/>
    <w:uiPriority w:val="99"/>
    <w:semiHidden/>
    <w:rsid w:val="00556FE1"/>
    <w:rPr>
      <w:rFonts w:ascii="Times New Roman" w:eastAsiaTheme="minorEastAsia" w:hAnsi="Times New Roman" w:cs="Times New Roman"/>
      <w:b/>
      <w:bCs/>
      <w:sz w:val="20"/>
      <w:szCs w:val="20"/>
    </w:rPr>
  </w:style>
  <w:style w:type="character" w:styleId="LineNumber">
    <w:name w:val="line number"/>
    <w:basedOn w:val="DefaultParagraphFont"/>
    <w:uiPriority w:val="99"/>
    <w:semiHidden/>
    <w:unhideWhenUsed/>
    <w:rsid w:val="00671A19"/>
  </w:style>
  <w:style w:type="table" w:styleId="TableGrid">
    <w:name w:val="Table Grid"/>
    <w:basedOn w:val="TableNormal"/>
    <w:uiPriority w:val="59"/>
    <w:rsid w:val="00766A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
    <w:name w:val="Pa1"/>
    <w:basedOn w:val="Default"/>
    <w:next w:val="Default"/>
    <w:uiPriority w:val="99"/>
    <w:rsid w:val="00271DA4"/>
    <w:pPr>
      <w:widowControl/>
      <w:spacing w:line="241" w:lineRule="atLeast"/>
    </w:pPr>
    <w:rPr>
      <w:rFonts w:ascii="Trajan Pro" w:eastAsiaTheme="minorHAnsi" w:hAnsi="Trajan Pro" w:cstheme="minorBidi"/>
      <w:color w:val="auto"/>
    </w:rPr>
  </w:style>
  <w:style w:type="character" w:customStyle="1" w:styleId="A0">
    <w:name w:val="A0"/>
    <w:uiPriority w:val="99"/>
    <w:rsid w:val="00271DA4"/>
    <w:rPr>
      <w:rFonts w:cs="Trajan Pro"/>
      <w:b/>
      <w:bCs/>
      <w:color w:val="000000"/>
      <w:sz w:val="52"/>
      <w:szCs w:val="52"/>
    </w:rPr>
  </w:style>
  <w:style w:type="character" w:customStyle="1" w:styleId="Heading1Char">
    <w:name w:val="Heading 1 Char"/>
    <w:basedOn w:val="DefaultParagraphFont"/>
    <w:link w:val="Heading1"/>
    <w:uiPriority w:val="9"/>
    <w:rsid w:val="002D0751"/>
    <w:rPr>
      <w:rFonts w:ascii="Times New Roman" w:eastAsia="Times New Roman" w:hAnsi="Times New Roman" w:cs="Times New Roman"/>
      <w:b/>
      <w:bCs/>
      <w:kern w:val="36"/>
      <w:sz w:val="48"/>
      <w:szCs w:val="48"/>
    </w:rPr>
  </w:style>
  <w:style w:type="character" w:customStyle="1" w:styleId="object">
    <w:name w:val="object"/>
    <w:basedOn w:val="DefaultParagraphFont"/>
    <w:rsid w:val="00796B2B"/>
  </w:style>
  <w:style w:type="paragraph" w:customStyle="1" w:styleId="Pa8">
    <w:name w:val="Pa8"/>
    <w:basedOn w:val="Default"/>
    <w:next w:val="Default"/>
    <w:uiPriority w:val="99"/>
    <w:rsid w:val="00C931BC"/>
    <w:pPr>
      <w:widowControl/>
      <w:spacing w:line="321" w:lineRule="atLeast"/>
    </w:pPr>
    <w:rPr>
      <w:rFonts w:ascii="Times New Roman" w:eastAsiaTheme="minorHAnsi" w:hAnsi="Times New Roman" w:cs="Times New Roman"/>
      <w:color w:val="auto"/>
    </w:rPr>
  </w:style>
  <w:style w:type="character" w:customStyle="1" w:styleId="A5">
    <w:name w:val="A5"/>
    <w:uiPriority w:val="99"/>
    <w:rsid w:val="00C931BC"/>
    <w:rPr>
      <w:color w:val="000000"/>
      <w:sz w:val="67"/>
      <w:szCs w:val="67"/>
    </w:rPr>
  </w:style>
  <w:style w:type="character" w:customStyle="1" w:styleId="A3">
    <w:name w:val="A3"/>
    <w:uiPriority w:val="99"/>
    <w:rsid w:val="00C931BC"/>
    <w:rPr>
      <w:color w:val="000000"/>
    </w:rPr>
  </w:style>
  <w:style w:type="character" w:styleId="Emphasis">
    <w:name w:val="Emphasis"/>
    <w:basedOn w:val="DefaultParagraphFont"/>
    <w:uiPriority w:val="20"/>
    <w:qFormat/>
    <w:rsid w:val="007C0EFC"/>
    <w:rPr>
      <w:i/>
      <w:iCs/>
    </w:rPr>
  </w:style>
  <w:style w:type="paragraph" w:styleId="NoSpacing">
    <w:name w:val="No Spacing"/>
    <w:uiPriority w:val="1"/>
    <w:qFormat/>
    <w:rsid w:val="00C45655"/>
    <w:pPr>
      <w:widowControl w:val="0"/>
      <w:kinsoku w:val="0"/>
      <w:spacing w:after="0"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355723">
      <w:bodyDiv w:val="1"/>
      <w:marLeft w:val="0"/>
      <w:marRight w:val="0"/>
      <w:marTop w:val="0"/>
      <w:marBottom w:val="0"/>
      <w:divBdr>
        <w:top w:val="none" w:sz="0" w:space="0" w:color="auto"/>
        <w:left w:val="none" w:sz="0" w:space="0" w:color="auto"/>
        <w:bottom w:val="none" w:sz="0" w:space="0" w:color="auto"/>
        <w:right w:val="none" w:sz="0" w:space="0" w:color="auto"/>
      </w:divBdr>
    </w:div>
    <w:div w:id="181751113">
      <w:bodyDiv w:val="1"/>
      <w:marLeft w:val="0"/>
      <w:marRight w:val="0"/>
      <w:marTop w:val="0"/>
      <w:marBottom w:val="0"/>
      <w:divBdr>
        <w:top w:val="none" w:sz="0" w:space="0" w:color="auto"/>
        <w:left w:val="none" w:sz="0" w:space="0" w:color="auto"/>
        <w:bottom w:val="none" w:sz="0" w:space="0" w:color="auto"/>
        <w:right w:val="none" w:sz="0" w:space="0" w:color="auto"/>
      </w:divBdr>
    </w:div>
    <w:div w:id="204099389">
      <w:bodyDiv w:val="1"/>
      <w:marLeft w:val="0"/>
      <w:marRight w:val="0"/>
      <w:marTop w:val="0"/>
      <w:marBottom w:val="0"/>
      <w:divBdr>
        <w:top w:val="none" w:sz="0" w:space="0" w:color="auto"/>
        <w:left w:val="none" w:sz="0" w:space="0" w:color="auto"/>
        <w:bottom w:val="none" w:sz="0" w:space="0" w:color="auto"/>
        <w:right w:val="none" w:sz="0" w:space="0" w:color="auto"/>
      </w:divBdr>
    </w:div>
    <w:div w:id="301009630">
      <w:bodyDiv w:val="1"/>
      <w:marLeft w:val="0"/>
      <w:marRight w:val="0"/>
      <w:marTop w:val="0"/>
      <w:marBottom w:val="0"/>
      <w:divBdr>
        <w:top w:val="none" w:sz="0" w:space="0" w:color="auto"/>
        <w:left w:val="none" w:sz="0" w:space="0" w:color="auto"/>
        <w:bottom w:val="none" w:sz="0" w:space="0" w:color="auto"/>
        <w:right w:val="none" w:sz="0" w:space="0" w:color="auto"/>
      </w:divBdr>
    </w:div>
    <w:div w:id="319845941">
      <w:bodyDiv w:val="1"/>
      <w:marLeft w:val="0"/>
      <w:marRight w:val="0"/>
      <w:marTop w:val="0"/>
      <w:marBottom w:val="0"/>
      <w:divBdr>
        <w:top w:val="none" w:sz="0" w:space="0" w:color="auto"/>
        <w:left w:val="none" w:sz="0" w:space="0" w:color="auto"/>
        <w:bottom w:val="none" w:sz="0" w:space="0" w:color="auto"/>
        <w:right w:val="none" w:sz="0" w:space="0" w:color="auto"/>
      </w:divBdr>
    </w:div>
    <w:div w:id="465051863">
      <w:bodyDiv w:val="1"/>
      <w:marLeft w:val="0"/>
      <w:marRight w:val="0"/>
      <w:marTop w:val="0"/>
      <w:marBottom w:val="0"/>
      <w:divBdr>
        <w:top w:val="none" w:sz="0" w:space="0" w:color="auto"/>
        <w:left w:val="none" w:sz="0" w:space="0" w:color="auto"/>
        <w:bottom w:val="none" w:sz="0" w:space="0" w:color="auto"/>
        <w:right w:val="none" w:sz="0" w:space="0" w:color="auto"/>
      </w:divBdr>
    </w:div>
    <w:div w:id="496189687">
      <w:bodyDiv w:val="1"/>
      <w:marLeft w:val="0"/>
      <w:marRight w:val="0"/>
      <w:marTop w:val="0"/>
      <w:marBottom w:val="0"/>
      <w:divBdr>
        <w:top w:val="none" w:sz="0" w:space="0" w:color="auto"/>
        <w:left w:val="none" w:sz="0" w:space="0" w:color="auto"/>
        <w:bottom w:val="none" w:sz="0" w:space="0" w:color="auto"/>
        <w:right w:val="none" w:sz="0" w:space="0" w:color="auto"/>
      </w:divBdr>
    </w:div>
    <w:div w:id="512955112">
      <w:bodyDiv w:val="1"/>
      <w:marLeft w:val="0"/>
      <w:marRight w:val="0"/>
      <w:marTop w:val="0"/>
      <w:marBottom w:val="0"/>
      <w:divBdr>
        <w:top w:val="none" w:sz="0" w:space="0" w:color="auto"/>
        <w:left w:val="none" w:sz="0" w:space="0" w:color="auto"/>
        <w:bottom w:val="none" w:sz="0" w:space="0" w:color="auto"/>
        <w:right w:val="none" w:sz="0" w:space="0" w:color="auto"/>
      </w:divBdr>
    </w:div>
    <w:div w:id="513153745">
      <w:bodyDiv w:val="1"/>
      <w:marLeft w:val="0"/>
      <w:marRight w:val="0"/>
      <w:marTop w:val="0"/>
      <w:marBottom w:val="0"/>
      <w:divBdr>
        <w:top w:val="none" w:sz="0" w:space="0" w:color="auto"/>
        <w:left w:val="none" w:sz="0" w:space="0" w:color="auto"/>
        <w:bottom w:val="none" w:sz="0" w:space="0" w:color="auto"/>
        <w:right w:val="none" w:sz="0" w:space="0" w:color="auto"/>
      </w:divBdr>
    </w:div>
    <w:div w:id="516505373">
      <w:bodyDiv w:val="1"/>
      <w:marLeft w:val="0"/>
      <w:marRight w:val="0"/>
      <w:marTop w:val="0"/>
      <w:marBottom w:val="0"/>
      <w:divBdr>
        <w:top w:val="none" w:sz="0" w:space="0" w:color="auto"/>
        <w:left w:val="none" w:sz="0" w:space="0" w:color="auto"/>
        <w:bottom w:val="none" w:sz="0" w:space="0" w:color="auto"/>
        <w:right w:val="none" w:sz="0" w:space="0" w:color="auto"/>
      </w:divBdr>
    </w:div>
    <w:div w:id="589777893">
      <w:bodyDiv w:val="1"/>
      <w:marLeft w:val="0"/>
      <w:marRight w:val="0"/>
      <w:marTop w:val="0"/>
      <w:marBottom w:val="0"/>
      <w:divBdr>
        <w:top w:val="none" w:sz="0" w:space="0" w:color="auto"/>
        <w:left w:val="none" w:sz="0" w:space="0" w:color="auto"/>
        <w:bottom w:val="none" w:sz="0" w:space="0" w:color="auto"/>
        <w:right w:val="none" w:sz="0" w:space="0" w:color="auto"/>
      </w:divBdr>
    </w:div>
    <w:div w:id="596789480">
      <w:bodyDiv w:val="1"/>
      <w:marLeft w:val="0"/>
      <w:marRight w:val="0"/>
      <w:marTop w:val="0"/>
      <w:marBottom w:val="0"/>
      <w:divBdr>
        <w:top w:val="none" w:sz="0" w:space="0" w:color="auto"/>
        <w:left w:val="none" w:sz="0" w:space="0" w:color="auto"/>
        <w:bottom w:val="none" w:sz="0" w:space="0" w:color="auto"/>
        <w:right w:val="none" w:sz="0" w:space="0" w:color="auto"/>
      </w:divBdr>
    </w:div>
    <w:div w:id="607279625">
      <w:bodyDiv w:val="1"/>
      <w:marLeft w:val="0"/>
      <w:marRight w:val="0"/>
      <w:marTop w:val="0"/>
      <w:marBottom w:val="0"/>
      <w:divBdr>
        <w:top w:val="none" w:sz="0" w:space="0" w:color="auto"/>
        <w:left w:val="none" w:sz="0" w:space="0" w:color="auto"/>
        <w:bottom w:val="none" w:sz="0" w:space="0" w:color="auto"/>
        <w:right w:val="none" w:sz="0" w:space="0" w:color="auto"/>
      </w:divBdr>
    </w:div>
    <w:div w:id="639386762">
      <w:bodyDiv w:val="1"/>
      <w:marLeft w:val="0"/>
      <w:marRight w:val="0"/>
      <w:marTop w:val="0"/>
      <w:marBottom w:val="0"/>
      <w:divBdr>
        <w:top w:val="none" w:sz="0" w:space="0" w:color="auto"/>
        <w:left w:val="none" w:sz="0" w:space="0" w:color="auto"/>
        <w:bottom w:val="none" w:sz="0" w:space="0" w:color="auto"/>
        <w:right w:val="none" w:sz="0" w:space="0" w:color="auto"/>
      </w:divBdr>
    </w:div>
    <w:div w:id="650521513">
      <w:bodyDiv w:val="1"/>
      <w:marLeft w:val="0"/>
      <w:marRight w:val="0"/>
      <w:marTop w:val="0"/>
      <w:marBottom w:val="0"/>
      <w:divBdr>
        <w:top w:val="none" w:sz="0" w:space="0" w:color="auto"/>
        <w:left w:val="none" w:sz="0" w:space="0" w:color="auto"/>
        <w:bottom w:val="none" w:sz="0" w:space="0" w:color="auto"/>
        <w:right w:val="none" w:sz="0" w:space="0" w:color="auto"/>
      </w:divBdr>
    </w:div>
    <w:div w:id="666052535">
      <w:bodyDiv w:val="1"/>
      <w:marLeft w:val="0"/>
      <w:marRight w:val="0"/>
      <w:marTop w:val="0"/>
      <w:marBottom w:val="0"/>
      <w:divBdr>
        <w:top w:val="none" w:sz="0" w:space="0" w:color="auto"/>
        <w:left w:val="none" w:sz="0" w:space="0" w:color="auto"/>
        <w:bottom w:val="none" w:sz="0" w:space="0" w:color="auto"/>
        <w:right w:val="none" w:sz="0" w:space="0" w:color="auto"/>
      </w:divBdr>
    </w:div>
    <w:div w:id="685643251">
      <w:bodyDiv w:val="1"/>
      <w:marLeft w:val="0"/>
      <w:marRight w:val="0"/>
      <w:marTop w:val="0"/>
      <w:marBottom w:val="0"/>
      <w:divBdr>
        <w:top w:val="none" w:sz="0" w:space="0" w:color="auto"/>
        <w:left w:val="none" w:sz="0" w:space="0" w:color="auto"/>
        <w:bottom w:val="none" w:sz="0" w:space="0" w:color="auto"/>
        <w:right w:val="none" w:sz="0" w:space="0" w:color="auto"/>
      </w:divBdr>
    </w:div>
    <w:div w:id="695229955">
      <w:bodyDiv w:val="1"/>
      <w:marLeft w:val="0"/>
      <w:marRight w:val="0"/>
      <w:marTop w:val="0"/>
      <w:marBottom w:val="0"/>
      <w:divBdr>
        <w:top w:val="none" w:sz="0" w:space="0" w:color="auto"/>
        <w:left w:val="none" w:sz="0" w:space="0" w:color="auto"/>
        <w:bottom w:val="none" w:sz="0" w:space="0" w:color="auto"/>
        <w:right w:val="none" w:sz="0" w:space="0" w:color="auto"/>
      </w:divBdr>
    </w:div>
    <w:div w:id="787359587">
      <w:bodyDiv w:val="1"/>
      <w:marLeft w:val="0"/>
      <w:marRight w:val="0"/>
      <w:marTop w:val="0"/>
      <w:marBottom w:val="0"/>
      <w:divBdr>
        <w:top w:val="none" w:sz="0" w:space="0" w:color="auto"/>
        <w:left w:val="none" w:sz="0" w:space="0" w:color="auto"/>
        <w:bottom w:val="none" w:sz="0" w:space="0" w:color="auto"/>
        <w:right w:val="none" w:sz="0" w:space="0" w:color="auto"/>
      </w:divBdr>
    </w:div>
    <w:div w:id="806359810">
      <w:bodyDiv w:val="1"/>
      <w:marLeft w:val="0"/>
      <w:marRight w:val="0"/>
      <w:marTop w:val="0"/>
      <w:marBottom w:val="0"/>
      <w:divBdr>
        <w:top w:val="none" w:sz="0" w:space="0" w:color="auto"/>
        <w:left w:val="none" w:sz="0" w:space="0" w:color="auto"/>
        <w:bottom w:val="none" w:sz="0" w:space="0" w:color="auto"/>
        <w:right w:val="none" w:sz="0" w:space="0" w:color="auto"/>
      </w:divBdr>
    </w:div>
    <w:div w:id="881212568">
      <w:bodyDiv w:val="1"/>
      <w:marLeft w:val="0"/>
      <w:marRight w:val="0"/>
      <w:marTop w:val="0"/>
      <w:marBottom w:val="0"/>
      <w:divBdr>
        <w:top w:val="none" w:sz="0" w:space="0" w:color="auto"/>
        <w:left w:val="none" w:sz="0" w:space="0" w:color="auto"/>
        <w:bottom w:val="none" w:sz="0" w:space="0" w:color="auto"/>
        <w:right w:val="none" w:sz="0" w:space="0" w:color="auto"/>
      </w:divBdr>
    </w:div>
    <w:div w:id="1042946098">
      <w:bodyDiv w:val="1"/>
      <w:marLeft w:val="0"/>
      <w:marRight w:val="0"/>
      <w:marTop w:val="0"/>
      <w:marBottom w:val="0"/>
      <w:divBdr>
        <w:top w:val="none" w:sz="0" w:space="0" w:color="auto"/>
        <w:left w:val="none" w:sz="0" w:space="0" w:color="auto"/>
        <w:bottom w:val="none" w:sz="0" w:space="0" w:color="auto"/>
        <w:right w:val="none" w:sz="0" w:space="0" w:color="auto"/>
      </w:divBdr>
    </w:div>
    <w:div w:id="1115444869">
      <w:bodyDiv w:val="1"/>
      <w:marLeft w:val="0"/>
      <w:marRight w:val="0"/>
      <w:marTop w:val="0"/>
      <w:marBottom w:val="0"/>
      <w:divBdr>
        <w:top w:val="none" w:sz="0" w:space="0" w:color="auto"/>
        <w:left w:val="none" w:sz="0" w:space="0" w:color="auto"/>
        <w:bottom w:val="none" w:sz="0" w:space="0" w:color="auto"/>
        <w:right w:val="none" w:sz="0" w:space="0" w:color="auto"/>
      </w:divBdr>
    </w:div>
    <w:div w:id="1144733653">
      <w:bodyDiv w:val="1"/>
      <w:marLeft w:val="0"/>
      <w:marRight w:val="0"/>
      <w:marTop w:val="0"/>
      <w:marBottom w:val="0"/>
      <w:divBdr>
        <w:top w:val="none" w:sz="0" w:space="0" w:color="auto"/>
        <w:left w:val="none" w:sz="0" w:space="0" w:color="auto"/>
        <w:bottom w:val="none" w:sz="0" w:space="0" w:color="auto"/>
        <w:right w:val="none" w:sz="0" w:space="0" w:color="auto"/>
      </w:divBdr>
    </w:div>
    <w:div w:id="1237932353">
      <w:bodyDiv w:val="1"/>
      <w:marLeft w:val="0"/>
      <w:marRight w:val="0"/>
      <w:marTop w:val="0"/>
      <w:marBottom w:val="0"/>
      <w:divBdr>
        <w:top w:val="none" w:sz="0" w:space="0" w:color="auto"/>
        <w:left w:val="none" w:sz="0" w:space="0" w:color="auto"/>
        <w:bottom w:val="none" w:sz="0" w:space="0" w:color="auto"/>
        <w:right w:val="none" w:sz="0" w:space="0" w:color="auto"/>
      </w:divBdr>
    </w:div>
    <w:div w:id="1302810676">
      <w:bodyDiv w:val="1"/>
      <w:marLeft w:val="0"/>
      <w:marRight w:val="0"/>
      <w:marTop w:val="0"/>
      <w:marBottom w:val="0"/>
      <w:divBdr>
        <w:top w:val="none" w:sz="0" w:space="0" w:color="auto"/>
        <w:left w:val="none" w:sz="0" w:space="0" w:color="auto"/>
        <w:bottom w:val="none" w:sz="0" w:space="0" w:color="auto"/>
        <w:right w:val="none" w:sz="0" w:space="0" w:color="auto"/>
      </w:divBdr>
    </w:div>
    <w:div w:id="1310598929">
      <w:bodyDiv w:val="1"/>
      <w:marLeft w:val="0"/>
      <w:marRight w:val="0"/>
      <w:marTop w:val="0"/>
      <w:marBottom w:val="0"/>
      <w:divBdr>
        <w:top w:val="none" w:sz="0" w:space="0" w:color="auto"/>
        <w:left w:val="none" w:sz="0" w:space="0" w:color="auto"/>
        <w:bottom w:val="none" w:sz="0" w:space="0" w:color="auto"/>
        <w:right w:val="none" w:sz="0" w:space="0" w:color="auto"/>
      </w:divBdr>
    </w:div>
    <w:div w:id="1323701430">
      <w:bodyDiv w:val="1"/>
      <w:marLeft w:val="0"/>
      <w:marRight w:val="0"/>
      <w:marTop w:val="0"/>
      <w:marBottom w:val="0"/>
      <w:divBdr>
        <w:top w:val="none" w:sz="0" w:space="0" w:color="auto"/>
        <w:left w:val="none" w:sz="0" w:space="0" w:color="auto"/>
        <w:bottom w:val="none" w:sz="0" w:space="0" w:color="auto"/>
        <w:right w:val="none" w:sz="0" w:space="0" w:color="auto"/>
      </w:divBdr>
    </w:div>
    <w:div w:id="1330795667">
      <w:bodyDiv w:val="1"/>
      <w:marLeft w:val="0"/>
      <w:marRight w:val="0"/>
      <w:marTop w:val="0"/>
      <w:marBottom w:val="0"/>
      <w:divBdr>
        <w:top w:val="none" w:sz="0" w:space="0" w:color="auto"/>
        <w:left w:val="none" w:sz="0" w:space="0" w:color="auto"/>
        <w:bottom w:val="none" w:sz="0" w:space="0" w:color="auto"/>
        <w:right w:val="none" w:sz="0" w:space="0" w:color="auto"/>
      </w:divBdr>
    </w:div>
    <w:div w:id="1354843132">
      <w:bodyDiv w:val="1"/>
      <w:marLeft w:val="0"/>
      <w:marRight w:val="0"/>
      <w:marTop w:val="0"/>
      <w:marBottom w:val="0"/>
      <w:divBdr>
        <w:top w:val="none" w:sz="0" w:space="0" w:color="auto"/>
        <w:left w:val="none" w:sz="0" w:space="0" w:color="auto"/>
        <w:bottom w:val="none" w:sz="0" w:space="0" w:color="auto"/>
        <w:right w:val="none" w:sz="0" w:space="0" w:color="auto"/>
      </w:divBdr>
    </w:div>
    <w:div w:id="1477841182">
      <w:bodyDiv w:val="1"/>
      <w:marLeft w:val="0"/>
      <w:marRight w:val="0"/>
      <w:marTop w:val="0"/>
      <w:marBottom w:val="0"/>
      <w:divBdr>
        <w:top w:val="none" w:sz="0" w:space="0" w:color="auto"/>
        <w:left w:val="none" w:sz="0" w:space="0" w:color="auto"/>
        <w:bottom w:val="none" w:sz="0" w:space="0" w:color="auto"/>
        <w:right w:val="none" w:sz="0" w:space="0" w:color="auto"/>
      </w:divBdr>
    </w:div>
    <w:div w:id="1484465668">
      <w:bodyDiv w:val="1"/>
      <w:marLeft w:val="0"/>
      <w:marRight w:val="0"/>
      <w:marTop w:val="0"/>
      <w:marBottom w:val="0"/>
      <w:divBdr>
        <w:top w:val="none" w:sz="0" w:space="0" w:color="auto"/>
        <w:left w:val="none" w:sz="0" w:space="0" w:color="auto"/>
        <w:bottom w:val="none" w:sz="0" w:space="0" w:color="auto"/>
        <w:right w:val="none" w:sz="0" w:space="0" w:color="auto"/>
      </w:divBdr>
    </w:div>
    <w:div w:id="1551654139">
      <w:bodyDiv w:val="1"/>
      <w:marLeft w:val="0"/>
      <w:marRight w:val="0"/>
      <w:marTop w:val="0"/>
      <w:marBottom w:val="0"/>
      <w:divBdr>
        <w:top w:val="none" w:sz="0" w:space="0" w:color="auto"/>
        <w:left w:val="none" w:sz="0" w:space="0" w:color="auto"/>
        <w:bottom w:val="none" w:sz="0" w:space="0" w:color="auto"/>
        <w:right w:val="none" w:sz="0" w:space="0" w:color="auto"/>
      </w:divBdr>
    </w:div>
    <w:div w:id="1639144805">
      <w:bodyDiv w:val="1"/>
      <w:marLeft w:val="0"/>
      <w:marRight w:val="0"/>
      <w:marTop w:val="0"/>
      <w:marBottom w:val="0"/>
      <w:divBdr>
        <w:top w:val="none" w:sz="0" w:space="0" w:color="auto"/>
        <w:left w:val="none" w:sz="0" w:space="0" w:color="auto"/>
        <w:bottom w:val="none" w:sz="0" w:space="0" w:color="auto"/>
        <w:right w:val="none" w:sz="0" w:space="0" w:color="auto"/>
      </w:divBdr>
    </w:div>
    <w:div w:id="1721054028">
      <w:bodyDiv w:val="1"/>
      <w:marLeft w:val="0"/>
      <w:marRight w:val="0"/>
      <w:marTop w:val="0"/>
      <w:marBottom w:val="0"/>
      <w:divBdr>
        <w:top w:val="none" w:sz="0" w:space="0" w:color="auto"/>
        <w:left w:val="none" w:sz="0" w:space="0" w:color="auto"/>
        <w:bottom w:val="none" w:sz="0" w:space="0" w:color="auto"/>
        <w:right w:val="none" w:sz="0" w:space="0" w:color="auto"/>
      </w:divBdr>
    </w:div>
    <w:div w:id="1747025046">
      <w:bodyDiv w:val="1"/>
      <w:marLeft w:val="0"/>
      <w:marRight w:val="0"/>
      <w:marTop w:val="0"/>
      <w:marBottom w:val="0"/>
      <w:divBdr>
        <w:top w:val="none" w:sz="0" w:space="0" w:color="auto"/>
        <w:left w:val="none" w:sz="0" w:space="0" w:color="auto"/>
        <w:bottom w:val="none" w:sz="0" w:space="0" w:color="auto"/>
        <w:right w:val="none" w:sz="0" w:space="0" w:color="auto"/>
      </w:divBdr>
    </w:div>
    <w:div w:id="1757629038">
      <w:bodyDiv w:val="1"/>
      <w:marLeft w:val="0"/>
      <w:marRight w:val="0"/>
      <w:marTop w:val="0"/>
      <w:marBottom w:val="0"/>
      <w:divBdr>
        <w:top w:val="none" w:sz="0" w:space="0" w:color="auto"/>
        <w:left w:val="none" w:sz="0" w:space="0" w:color="auto"/>
        <w:bottom w:val="none" w:sz="0" w:space="0" w:color="auto"/>
        <w:right w:val="none" w:sz="0" w:space="0" w:color="auto"/>
      </w:divBdr>
    </w:div>
    <w:div w:id="1758556728">
      <w:bodyDiv w:val="1"/>
      <w:marLeft w:val="0"/>
      <w:marRight w:val="0"/>
      <w:marTop w:val="0"/>
      <w:marBottom w:val="0"/>
      <w:divBdr>
        <w:top w:val="none" w:sz="0" w:space="0" w:color="auto"/>
        <w:left w:val="none" w:sz="0" w:space="0" w:color="auto"/>
        <w:bottom w:val="none" w:sz="0" w:space="0" w:color="auto"/>
        <w:right w:val="none" w:sz="0" w:space="0" w:color="auto"/>
      </w:divBdr>
    </w:div>
    <w:div w:id="1802839510">
      <w:bodyDiv w:val="1"/>
      <w:marLeft w:val="0"/>
      <w:marRight w:val="0"/>
      <w:marTop w:val="0"/>
      <w:marBottom w:val="0"/>
      <w:divBdr>
        <w:top w:val="none" w:sz="0" w:space="0" w:color="auto"/>
        <w:left w:val="none" w:sz="0" w:space="0" w:color="auto"/>
        <w:bottom w:val="none" w:sz="0" w:space="0" w:color="auto"/>
        <w:right w:val="none" w:sz="0" w:space="0" w:color="auto"/>
      </w:divBdr>
    </w:div>
    <w:div w:id="1881552985">
      <w:bodyDiv w:val="1"/>
      <w:marLeft w:val="0"/>
      <w:marRight w:val="0"/>
      <w:marTop w:val="0"/>
      <w:marBottom w:val="0"/>
      <w:divBdr>
        <w:top w:val="none" w:sz="0" w:space="0" w:color="auto"/>
        <w:left w:val="none" w:sz="0" w:space="0" w:color="auto"/>
        <w:bottom w:val="none" w:sz="0" w:space="0" w:color="auto"/>
        <w:right w:val="none" w:sz="0" w:space="0" w:color="auto"/>
      </w:divBdr>
    </w:div>
    <w:div w:id="1961910682">
      <w:bodyDiv w:val="1"/>
      <w:marLeft w:val="0"/>
      <w:marRight w:val="0"/>
      <w:marTop w:val="0"/>
      <w:marBottom w:val="0"/>
      <w:divBdr>
        <w:top w:val="none" w:sz="0" w:space="0" w:color="auto"/>
        <w:left w:val="none" w:sz="0" w:space="0" w:color="auto"/>
        <w:bottom w:val="none" w:sz="0" w:space="0" w:color="auto"/>
        <w:right w:val="none" w:sz="0" w:space="0" w:color="auto"/>
      </w:divBdr>
    </w:div>
    <w:div w:id="2076006580">
      <w:bodyDiv w:val="1"/>
      <w:marLeft w:val="0"/>
      <w:marRight w:val="0"/>
      <w:marTop w:val="0"/>
      <w:marBottom w:val="0"/>
      <w:divBdr>
        <w:top w:val="none" w:sz="0" w:space="0" w:color="auto"/>
        <w:left w:val="none" w:sz="0" w:space="0" w:color="auto"/>
        <w:bottom w:val="none" w:sz="0" w:space="0" w:color="auto"/>
        <w:right w:val="none" w:sz="0" w:space="0" w:color="auto"/>
      </w:divBdr>
    </w:div>
    <w:div w:id="212495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deq.state.ar.us/water/branch_planning/pdfs/303d_list_200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ater.epa.gov/polwaste/nps/outreach/point7.cf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ptic-info.com/doc/display/12.html" TargetMode="External"/><Relationship Id="rId5" Type="http://schemas.openxmlformats.org/officeDocument/2006/relationships/webSettings" Target="webSettings.xml"/><Relationship Id="rId15" Type="http://schemas.openxmlformats.org/officeDocument/2006/relationships/hyperlink" Target="http://water.epa.gov/lawsregs/guidance/cwa/305b/upload/2009_01_22_305b_2004report_2004_305Breport.pdf" TargetMode="External"/><Relationship Id="rId10" Type="http://schemas.openxmlformats.org/officeDocument/2006/relationships/footer" Target="footer1.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vstormwater.com/bm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7324B-4D16-498C-9C06-A1CE7423B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8927</Words>
  <Characters>50887</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UAEX</Company>
  <LinksUpToDate>false</LinksUpToDate>
  <CharactersWithSpaces>59695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support</dc:creator>
  <cp:keywords/>
  <dc:description/>
  <cp:lastModifiedBy>tech support</cp:lastModifiedBy>
  <cp:revision>2</cp:revision>
  <cp:lastPrinted>2011-03-30T22:52:00Z</cp:lastPrinted>
  <dcterms:created xsi:type="dcterms:W3CDTF">2011-04-01T17:20:00Z</dcterms:created>
  <dcterms:modified xsi:type="dcterms:W3CDTF">2011-04-01T17:20:00Z</dcterms:modified>
</cp:coreProperties>
</file>